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BBC" w:rsidRPr="007E0E2A" w:rsidRDefault="002825C5" w:rsidP="000C3BBC">
      <w:pPr>
        <w:rPr>
          <w:color w:val="auto"/>
          <w:rtl/>
          <w:lang w:bidi="fa-IR"/>
        </w:rPr>
      </w:pPr>
      <w:r w:rsidRPr="007E0E2A">
        <w:rPr>
          <w:noProof/>
          <w:color w:val="auto"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CD212F" wp14:editId="6D7ED566">
                <wp:simplePos x="0" y="0"/>
                <wp:positionH relativeFrom="column">
                  <wp:posOffset>-561975</wp:posOffset>
                </wp:positionH>
                <wp:positionV relativeFrom="paragraph">
                  <wp:posOffset>68580</wp:posOffset>
                </wp:positionV>
                <wp:extent cx="4295775" cy="1000125"/>
                <wp:effectExtent l="0" t="0" r="0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5775" cy="1000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825C5" w:rsidRPr="001075FB" w:rsidRDefault="001075FB" w:rsidP="001075FB">
                            <w:pPr>
                              <w:bidi w:val="0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075FB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Комбинация, которая противодействует эффектам накопления солей вокруг корней - увеличивает содержание кальция в почве и способствует дальнейшему развитию корней растений.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CD212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44.25pt;margin-top:5.4pt;width:338.25pt;height:7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Vh7LAIAAFcEAAAOAAAAZHJzL2Uyb0RvYy54bWysVE2P2jAQvVfqf7B8L0kQH92IsKK7oqqE&#10;dleCas/GsUmk2OPahoT++o6dwNJtT1UvxvOR8cx7b1jcd6ohJ2FdDbqg2SilRGgOZa0PBf2+W3/6&#10;TInzTJesAS0KehaO3i8/fli0JhdjqKAphSVYRLu8NQWtvDd5kjheCcXcCIzQGJRgFfNo2kNSWtZi&#10;ddUk4zSdJS3Y0ljgwjn0PvZBuoz1pRTcP0vphCdNQbE3H08bz304k+WC5QfLTFXzoQ32D10oVmt8&#10;9FrqkXlGjrb+o5SquQUH0o84qASkrLmIM+A0Wfpumm3FjIizIDjOXGFy/68sfzq9WFKXBZ1RoplC&#10;inai8+QLdGQW0GmNyzFpazDNd+hGli9+h84wdCetCr84DsE44ny+YhuKcXROxnfT+XxKCcdYlqZp&#10;Np6GOsnb58Y6/1WAIuFSUIvkRUzZaeN8n3pJCa9pWNdNEwls9G8OrNl7RFTA8HWYpO843Hy374bx&#10;9lCecToLvTqc4esaO9gw51+YRTngQChx/4yHbKAtKAw3SiqwP//mD/nIEkYpaVFeBXU/jswKSppv&#10;Gvm7yyaToMdoTKbzMRr2NrK/jeijegBUcIbLZHi8hnzfXLzSgnrFTViFVzHENMe3C+ov1wffix43&#10;iYvVKiahAg3zG701PJQOEAZ8d90rs2YgwSN/T3ARIsvfcdHn9uCvjh5kHYkKAPeoIsHBQPVGqodN&#10;C+txa8est/+D5S8AAAD//wMAUEsDBBQABgAIAAAAIQBcV+iB3QAAAAoBAAAPAAAAZHJzL2Rvd25y&#10;ZXYueG1sTI/NTsMwEITvSH0Haytxa21+UpkQp0IgriBKW6k3N94mEfE6it0mvD3LCY4782l2plhP&#10;vhMXHGIbyMDNUoFAqoJrqTaw/XxdaBAxWXK2C4QGvjHCupxdFTZ3YaQPvGxSLTiEYm4NNCn1uZSx&#10;atDbuAw9EnunMHib+Bxq6QY7crjv5K1SK+ltS/yhsT0+N1h9bc7ewO7tdNjfq/f6xWf9GCYlyT9I&#10;Y67n09MjiIRT+oPhtz5Xh5I7HcOZXBSdgYXWGaNsKJ7AQKY1jzuysNJ3IMtC/p9Q/gAAAP//AwBQ&#10;SwECLQAUAAYACAAAACEAtoM4kv4AAADhAQAAEwAAAAAAAAAAAAAAAAAAAAAAW0NvbnRlbnRfVHlw&#10;ZXNdLnhtbFBLAQItABQABgAIAAAAIQA4/SH/1gAAAJQBAAALAAAAAAAAAAAAAAAAAC8BAABfcmVs&#10;cy8ucmVsc1BLAQItABQABgAIAAAAIQBllVh7LAIAAFcEAAAOAAAAAAAAAAAAAAAAAC4CAABkcnMv&#10;ZTJvRG9jLnhtbFBLAQItABQABgAIAAAAIQBcV+iB3QAAAAoBAAAPAAAAAAAAAAAAAAAAAIYEAABk&#10;cnMvZG93bnJldi54bWxQSwUGAAAAAAQABADzAAAAkAUAAAAA&#10;" filled="f" stroked="f">
                <v:textbox>
                  <w:txbxContent>
                    <w:p w:rsidR="002825C5" w:rsidRPr="001075FB" w:rsidRDefault="001075FB" w:rsidP="001075FB">
                      <w:pPr>
                        <w:bidi w:val="0"/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1075FB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Комбинация, которая противодействует эффектам накопления солей вокруг корней - увеличивает содержание кальция в почве и способствует дальнейшему развитию корней растений.</w:t>
                      </w:r>
                    </w:p>
                  </w:txbxContent>
                </v:textbox>
              </v:shape>
            </w:pict>
          </mc:Fallback>
        </mc:AlternateContent>
      </w: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1075FB" w:rsidP="000C3BBC">
      <w:pPr>
        <w:rPr>
          <w:color w:val="auto"/>
          <w:rtl/>
          <w:lang w:bidi="fa-IR"/>
        </w:rPr>
      </w:pPr>
      <w:r w:rsidRPr="007E0E2A">
        <w:rPr>
          <w:noProof/>
          <w:color w:val="auto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8A9A79" wp14:editId="7454E660">
                <wp:simplePos x="0" y="0"/>
                <wp:positionH relativeFrom="column">
                  <wp:posOffset>3571875</wp:posOffset>
                </wp:positionH>
                <wp:positionV relativeFrom="paragraph">
                  <wp:posOffset>52705</wp:posOffset>
                </wp:positionV>
                <wp:extent cx="2466975" cy="94297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C3BBC" w:rsidRPr="002825C5" w:rsidRDefault="001075FB" w:rsidP="000C3BBC">
                            <w:pPr>
                              <w:jc w:val="center"/>
                              <w:rPr>
                                <w:b/>
                                <w:bCs/>
                                <w:color w:val="auto"/>
                                <w:sz w:val="48"/>
                                <w:szCs w:val="48"/>
                                <w:rtl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Salt Gone 1303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A9A79" id="Text Box 1" o:spid="_x0000_s1027" type="#_x0000_t202" style="position:absolute;left:0;text-align:left;margin-left:281.25pt;margin-top:4.15pt;width:194.2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G/pKgIAAF0EAAAOAAAAZHJzL2Uyb0RvYy54bWysVE1vGjEQvVfqf7B8LwuIkLJiiWgiqkoo&#10;iQRVzsZrs5bWHtc27NJf37F3ITTtKcrFzNeO5817Zn7X6pochfMKTEFHgyElwnAoldkX9Od29eUr&#10;JT4wU7IajCjoSXh6t/j8ad7YXIyhgroUjmAT4/PGFrQKweZZ5nklNPMDsMJgUoLTLKDr9lnpWIPd&#10;dZ2Nh8Np1oArrQMuvMfoQ5eki9RfSsHDk5ReBFIXFGcL6XTp3MUzW8xZvnfMVor3Y7B3TKGZMnjp&#10;pdUDC4wcnPqnlVbcgQcZBhx0BlIqLhIGRDMavkGzqZgVCQsux9vLmvzHteWPx2dHVIncUWKYRoq2&#10;og3kG7RkFLfTWJ9j0cZiWWgxHCv7uMdgBN1Kp+MvwiGYxz2fLruNzTgGx5PpdHZ7QwnH3Gwyjja2&#10;yV6/ts6H7wI0iUZBHXKXVsqOax+60nNJvMzAStU1xllem78C2LOLiCSA/usIpBs4WqHdtT3sHswO&#10;yhNidNBpxFu+UjjImvnwzByKAmGh0MMTHrKGpqDQW5RU4H7/Lx7rkSvMUtKgyArqfx2YE5TUPwyy&#10;OBtNJlGVyZnc3I7RcdeZ3XXGHPQ9oI6RKZwumbE+1OeodKBf8D0s462YYobj3QUNZ/M+dNLH98TF&#10;cpmKUIeWhbXZWB5bx03GNW/bF+Zsz0VAFh/hLEeWv6Gkq+04WB4CSJX4invutoo8Rwc1nBjv31t8&#10;JNd+qnr9V1j8AQAA//8DAFBLAwQUAAYACAAAACEAyhuK5t0AAAAJAQAADwAAAGRycy9kb3ducmV2&#10;LnhtbEyPwU7DMBBE70j8g7VI3KjdgqM0xKkQiCuIApV6c+NtEhGvo9htwt+znOC4mqfZN+Vm9r04&#10;4xi7QAaWCwUCqQ6uo8bAx/vzTQ4iJkvO9oHQwDdG2FSXF6UtXJjoDc/b1AguoVhYA21KQyFlrFv0&#10;Ni7CgMTZMYzeJj7HRrrRTlzue7lSKpPedsQfWjvgY4v11/bkDXy+HPe7O/XaPHk9TGFWkvxaGnN9&#10;NT/cg0g4pz8YfvVZHSp2OoQTuSh6AzpbaUYN5LcgOF/rJW87MKizHGRVyv8Lqh8AAAD//wMAUEsB&#10;Ai0AFAAGAAgAAAAhALaDOJL+AAAA4QEAABMAAAAAAAAAAAAAAAAAAAAAAFtDb250ZW50X1R5cGVz&#10;XS54bWxQSwECLQAUAAYACAAAACEAOP0h/9YAAACUAQAACwAAAAAAAAAAAAAAAAAvAQAAX3JlbHMv&#10;LnJlbHNQSwECLQAUAAYACAAAACEA5Ohv6SoCAABdBAAADgAAAAAAAAAAAAAAAAAuAgAAZHJzL2Uy&#10;b0RvYy54bWxQSwECLQAUAAYACAAAACEAyhuK5t0AAAAJAQAADwAAAAAAAAAAAAAAAACEBAAAZHJz&#10;L2Rvd25yZXYueG1sUEsFBgAAAAAEAAQA8wAAAI4FAAAAAA==&#10;" filled="f" stroked="f">
                <v:textbox>
                  <w:txbxContent>
                    <w:p w:rsidR="000C3BBC" w:rsidRPr="002825C5" w:rsidRDefault="001075FB" w:rsidP="000C3BBC">
                      <w:pPr>
                        <w:jc w:val="center"/>
                        <w:rPr>
                          <w:rFonts w:hint="cs"/>
                          <w:b/>
                          <w:bCs/>
                          <w:color w:val="auto"/>
                          <w:sz w:val="48"/>
                          <w:szCs w:val="48"/>
                          <w:rtl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color w:val="auto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Salt Gone 1303 </w:t>
                      </w:r>
                    </w:p>
                  </w:txbxContent>
                </v:textbox>
              </v:shape>
            </w:pict>
          </mc:Fallback>
        </mc:AlternateContent>
      </w: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1075FB" w:rsidP="000C3BBC">
      <w:pPr>
        <w:rPr>
          <w:color w:val="auto"/>
          <w:rtl/>
          <w:lang w:bidi="fa-IR"/>
        </w:rPr>
      </w:pPr>
      <w:r w:rsidRPr="007E0E2A">
        <w:rPr>
          <w:noProof/>
          <w:color w:val="auto"/>
          <w:lang w:bidi="fa-I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42A4F8" wp14:editId="1DBF8FB1">
                <wp:simplePos x="0" y="0"/>
                <wp:positionH relativeFrom="column">
                  <wp:posOffset>-561975</wp:posOffset>
                </wp:positionH>
                <wp:positionV relativeFrom="paragraph">
                  <wp:posOffset>214630</wp:posOffset>
                </wp:positionV>
                <wp:extent cx="4210050" cy="1323975"/>
                <wp:effectExtent l="0" t="0" r="0" b="95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0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075FB" w:rsidRPr="0025355B" w:rsidRDefault="001075FB" w:rsidP="001075FB">
                            <w:pPr>
                              <w:bidi w:val="0"/>
                              <w:jc w:val="both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25355B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Общее введение </w:t>
                            </w:r>
                          </w:p>
                          <w:p w:rsidR="00007889" w:rsidRDefault="001075FB" w:rsidP="001075FB">
                            <w:pPr>
                              <w:bidi w:val="0"/>
                              <w:jc w:val="both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075FB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Нутритек салт ган 1303</w:t>
                            </w:r>
                            <w:r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Pr="001075FB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Удобрение, содержащее сложный кальций, аминокислоты и органические вещества.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42A4F8" id="Text Box 10" o:spid="_x0000_s1028" type="#_x0000_t202" style="position:absolute;left:0;text-align:left;margin-left:-44.25pt;margin-top:16.9pt;width:331.5pt;height:10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kN+LgIAAGAEAAAOAAAAZHJzL2Uyb0RvYy54bWysVF1v2jAUfZ+0/2D5fQQorC0iVKwV0yTU&#10;VoKpz8ZxSKTE17MNCfv1O3ZIy7o9TXsxvh85vveec5nftXXFjsq6knTKR4MhZ0pLykq9T/n37erT&#10;DWfOC52JirRK+Uk5frf4+GHemJkaU0FVpiwDiHazxqS88N7MksTJQtXCDcgojWBOthYept0nmRUN&#10;0OsqGQ+Hn5OGbGYsSeUcvA9dkC8ifp4r6Z/y3CnPqpSjNh9PG89dOJPFXMz2VpiilOcyxD9UUYtS&#10;49FXqAfhBTvY8g+oupSWHOV+IKlOKM9LqWIP6GY0fNfNphBGxV4wHGdex+T+H6x8PD5bVmbgDuPR&#10;ogZHW9V69oVaBhfm0xg3Q9rGING38CO39zs4Q9ttbuvwi4YY4oA6vU43oEk4J+PRcDhFSCI2uhpf&#10;3V5PA07y9rmxzn9VVLNwSbkFfXGq4rh2vkvtU8JrmlZlVUUKK/2bA5idR0UNnL8OnXQVh5tvd23s&#10;fNx3s6PshCYtdTJxRq5KFLIWzj8LC12geGjdP+HIK2pSTucbZwXZn3/zh3zQhShnDXSWcvfjIKzi&#10;rPqmQeTtaDIBrI/GZHo9hmEvI7vLiD7U9wQpj7BVRsZryPdV780t1S9YiWV4FSGhJd5Oue+v975T&#10;P1ZKquUyJkGKRvi13hgZoMMkw5i37Yuw5syFB42P1CtSzN5R0uV2HCwPnvIy8hXm3E0VPAcDMo6M&#10;n1cu7MmlHbPe/hgWvwAAAP//AwBQSwMEFAAGAAgAAAAhAElVP6jeAAAACgEAAA8AAABkcnMvZG93&#10;bnJldi54bWxMj8tOwzAQRfdI/IM1SOxamzwghDgVArEFtTwkdm48TSLicRS7Tfh7hhUsZ+bozrnV&#10;ZnGDOOEUek8artYKBFLjbU+thrfXp1UBIkRD1gyeUMM3BtjU52eVKa2faYunXWwFh1AojYYuxrGU&#10;MjQdOhPWfkTi28FPzkQep1baycwc7gaZKHUtnemJP3RmxIcOm6/d0Wl4fz58fmTqpX10+Tj7RUly&#10;t1Lry4vl/g5ExCX+wfCrz+pQs9PeH8kGMWhYFUXOqIY05QoM5DcZL/YakixJQdaV/F+h/gEAAP//&#10;AwBQSwECLQAUAAYACAAAACEAtoM4kv4AAADhAQAAEwAAAAAAAAAAAAAAAAAAAAAAW0NvbnRlbnRf&#10;VHlwZXNdLnhtbFBLAQItABQABgAIAAAAIQA4/SH/1gAAAJQBAAALAAAAAAAAAAAAAAAAAC8BAABf&#10;cmVscy8ucmVsc1BLAQItABQABgAIAAAAIQDunkN+LgIAAGAEAAAOAAAAAAAAAAAAAAAAAC4CAABk&#10;cnMvZTJvRG9jLnhtbFBLAQItABQABgAIAAAAIQBJVT+o3gAAAAoBAAAPAAAAAAAAAAAAAAAAAIgE&#10;AABkcnMvZG93bnJldi54bWxQSwUGAAAAAAQABADzAAAAkwUAAAAA&#10;" filled="f" stroked="f">
                <v:textbox>
                  <w:txbxContent>
                    <w:p w:rsidR="001075FB" w:rsidRPr="001075FB" w:rsidRDefault="001075FB" w:rsidP="001075FB">
                      <w:pPr>
                        <w:bidi w:val="0"/>
                        <w:jc w:val="both"/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</w:pPr>
                      <w:proofErr w:type="spellStart"/>
                      <w:r w:rsidRPr="001075FB"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>Общее</w:t>
                      </w:r>
                      <w:proofErr w:type="spellEnd"/>
                      <w:r w:rsidRPr="001075FB"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1075FB"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>введение</w:t>
                      </w:r>
                      <w:proofErr w:type="spellEnd"/>
                      <w:r w:rsidRPr="001075FB"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 xml:space="preserve"> </w:t>
                      </w:r>
                    </w:p>
                    <w:p w:rsidR="00007889" w:rsidRDefault="001075FB" w:rsidP="001075FB">
                      <w:pPr>
                        <w:bidi w:val="0"/>
                        <w:jc w:val="both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1075FB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Нутритек салт ган 1303</w:t>
                      </w:r>
                      <w:r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Pr="001075FB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Удобрение, содержащее сложный кальций, аминокислоты и органические вещества.</w:t>
                      </w:r>
                    </w:p>
                  </w:txbxContent>
                </v:textbox>
              </v:shape>
            </w:pict>
          </mc:Fallback>
        </mc:AlternateContent>
      </w:r>
    </w:p>
    <w:p w:rsidR="000C3BBC" w:rsidRPr="007E0E2A" w:rsidRDefault="001075FB" w:rsidP="000C3BBC">
      <w:pPr>
        <w:rPr>
          <w:color w:val="auto"/>
          <w:rtl/>
          <w:lang w:bidi="fa-IR"/>
        </w:rPr>
      </w:pPr>
      <w:r w:rsidRPr="007E0E2A">
        <w:rPr>
          <w:noProof/>
          <w:color w:val="auto"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EA1BD8" wp14:editId="2E3AF9F9">
                <wp:simplePos x="0" y="0"/>
                <wp:positionH relativeFrom="column">
                  <wp:posOffset>3648075</wp:posOffset>
                </wp:positionH>
                <wp:positionV relativeFrom="paragraph">
                  <wp:posOffset>87630</wp:posOffset>
                </wp:positionV>
                <wp:extent cx="2809875" cy="1628775"/>
                <wp:effectExtent l="0" t="0" r="0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07889" w:rsidRPr="001075FB" w:rsidRDefault="00007889" w:rsidP="00007889">
                            <w:pPr>
                              <w:bidi w:val="0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075FB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Комбинация </w:t>
                            </w:r>
                          </w:p>
                          <w:p w:rsidR="001075FB" w:rsidRDefault="001075FB" w:rsidP="001075FB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075FB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Кальций в комплексе13% </w:t>
                            </w:r>
                          </w:p>
                          <w:p w:rsidR="001075FB" w:rsidRPr="001075FB" w:rsidRDefault="001075FB" w:rsidP="001075FB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О</w:t>
                            </w:r>
                            <w:r w:rsidRPr="001075FB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бщей Аминокислоты 3% </w:t>
                            </w:r>
                          </w:p>
                          <w:p w:rsidR="005272CD" w:rsidRPr="001075FB" w:rsidRDefault="001075FB" w:rsidP="001075FB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075FB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Свободная аминокислота 1% Органическое вещество 13%</w:t>
                            </w:r>
                          </w:p>
                          <w:p w:rsidR="000C3BBC" w:rsidRPr="001075FB" w:rsidRDefault="00083D0F" w:rsidP="005272CD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075FB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Физическая форма:</w:t>
                            </w:r>
                            <w:r w:rsidRPr="001075FB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жидкость / 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EA1BD8" id="Text Box 7" o:spid="_x0000_s1029" type="#_x0000_t202" style="position:absolute;left:0;text-align:left;margin-left:287.25pt;margin-top:6.9pt;width:221.25pt;height:12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NwGLgIAAF4EAAAOAAAAZHJzL2Uyb0RvYy54bWysVE1vGjEQvVfqf7B8LwuUBLJiiWgiqkoo&#10;iQRVzsZrsyvZHtc27NJf37GXJTTtqerFeD52PG/eG+b3rVbkKJyvwRR0NBhSIgyHsjb7gn7frj7N&#10;KPGBmZIpMKKgJ+Hp/eLjh3ljczGGClQpHMEixueNLWgVgs2zzPNKaOYHYIXBoASnWUDT7bPSsQar&#10;a5WNh8PbrAFXWgdceI/exy5IF6m+lIKHZym9CEQVFHsL6XTp3MUzW8xZvnfMVjU/t8H+oQvNaoOP&#10;Xko9ssDIwdV/lNI1d+BBhgEHnYGUNRcJA6IZDd+h2VTMioQFh+PtZUz+/5XlT8cXR+qyoFNKDNNI&#10;0Va0gXyBlkzjdBrrc0zaWEwLLbqR5d7v0RlBt9Lp+ItwCMZxzqfLbGMxjs7xbHg3m95QwjE2uh3P&#10;pmhg/eztc+t8+CpAk3gpqEPy0kzZce1Dl9qnxNcMrGqlEoHK/ObAmp1HJAWcv45Iuo7jLbS7NuH+&#10;3KPZQXlCkA46kXjLVzU2smY+vDCHqkBcqPTwjIdU0BQUzjdKKnA//+aP+UgWRilpUGUF9T8OzAlK&#10;1DeDNN6NJpMoy2RMbqZjNNx1ZHcdMQf9ACjkEe6U5eka84PqvdKBfsWFWMZXMcQMx7cLGvrrQ+i0&#10;jwvFxXKZklCIloW12VgeS8dJxjFv21fm7JmLgDQ+Qa9Hlr+jpMvtOFgeAsg68RXn3E0VeY4Gijgx&#10;fl64uCXXdsp6+1tY/AIAAP//AwBQSwMEFAAGAAgAAAAhACpmLofeAAAACwEAAA8AAABkcnMvZG93&#10;bnJldi54bWxMj8tOwzAQRfdI/QdrkNhRu4+QNsSpEIgtiAKVunPjaRI1Hkex24S/Z7qC5ehe3Tkn&#10;34yuFRfsQ+NJw2yqQCCV3jZUafj6fL1fgQjRkDWtJ9TwgwE2xeQmN5n1A33gZRsrwSMUMqOhjrHL&#10;pAxljc6Eqe+QODv63pnIZ19J25uBx10r50o9SGca4g+16fC5xvK0PTsN32/H/W6p3qsXl3SDH5Uk&#10;t5Za392OT48gIo7xrwxXfEaHgpkO/kw2iFZDki4TrnKwYIVrQc1StjtomKdqAbLI5X+H4hcAAP//&#10;AwBQSwECLQAUAAYACAAAACEAtoM4kv4AAADhAQAAEwAAAAAAAAAAAAAAAAAAAAAAW0NvbnRlbnRf&#10;VHlwZXNdLnhtbFBLAQItABQABgAIAAAAIQA4/SH/1gAAAJQBAAALAAAAAAAAAAAAAAAAAC8BAABf&#10;cmVscy8ucmVsc1BLAQItABQABgAIAAAAIQAEzNwGLgIAAF4EAAAOAAAAAAAAAAAAAAAAAC4CAABk&#10;cnMvZTJvRG9jLnhtbFBLAQItABQABgAIAAAAIQAqZi6H3gAAAAsBAAAPAAAAAAAAAAAAAAAAAIgE&#10;AABkcnMvZG93bnJldi54bWxQSwUGAAAAAAQABADzAAAAkwUAAAAA&#10;" filled="f" stroked="f">
                <v:textbox>
                  <w:txbxContent>
                    <w:p w:rsidR="00007889" w:rsidRPr="001075FB" w:rsidRDefault="00007889" w:rsidP="00007889">
                      <w:pPr>
                        <w:bidi w:val="0"/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1075FB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Комбинация </w:t>
                      </w:r>
                    </w:p>
                    <w:p w:rsidR="001075FB" w:rsidRDefault="001075FB" w:rsidP="001075FB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1075FB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Кальций в комплексе13% </w:t>
                      </w:r>
                    </w:p>
                    <w:p w:rsidR="001075FB" w:rsidRPr="001075FB" w:rsidRDefault="001075FB" w:rsidP="001075FB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О</w:t>
                      </w:r>
                      <w:r w:rsidRPr="001075FB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бщей Аминокислоты 3% </w:t>
                      </w:r>
                    </w:p>
                    <w:p w:rsidR="005272CD" w:rsidRPr="001075FB" w:rsidRDefault="001075FB" w:rsidP="001075FB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1075FB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Свободная аминокислота 1% Органическое вещество 13%</w:t>
                      </w:r>
                    </w:p>
                    <w:p w:rsidR="000C3BBC" w:rsidRPr="001075FB" w:rsidRDefault="00083D0F" w:rsidP="005272CD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1075FB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Физическая форма:</w:t>
                      </w:r>
                      <w:r w:rsidRPr="001075FB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жидкость / л</w:t>
                      </w:r>
                    </w:p>
                  </w:txbxContent>
                </v:textbox>
              </v:shape>
            </w:pict>
          </mc:Fallback>
        </mc:AlternateContent>
      </w: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7E0E2A" w:rsidP="000C3BBC">
      <w:pPr>
        <w:rPr>
          <w:color w:val="auto"/>
          <w:rtl/>
          <w:lang w:bidi="fa-IR"/>
        </w:rPr>
      </w:pPr>
      <w:r w:rsidRPr="007E0E2A">
        <w:rPr>
          <w:rFonts w:hint="cs"/>
          <w:noProof/>
          <w:color w:val="auto"/>
          <w:lang w:bidi="fa-IR"/>
        </w:rPr>
        <w:drawing>
          <wp:anchor distT="0" distB="0" distL="114300" distR="114300" simplePos="0" relativeHeight="251670528" behindDoc="1" locked="0" layoutInCell="1" allowOverlap="1" wp14:anchorId="1433D7B5" wp14:editId="23E7053C">
            <wp:simplePos x="0" y="0"/>
            <wp:positionH relativeFrom="column">
              <wp:posOffset>-1866900</wp:posOffset>
            </wp:positionH>
            <wp:positionV relativeFrom="paragraph">
              <wp:posOffset>201295</wp:posOffset>
            </wp:positionV>
            <wp:extent cx="6715125" cy="6715125"/>
            <wp:effectExtent l="0" t="0" r="0" b="0"/>
            <wp:wrapNone/>
            <wp:docPr id="12" name="Picture 12" descr="C:\Users\Asan system\Desktop\Calb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an system\Desktop\Calbor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671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912FEE" w:rsidRPr="007E0E2A" w:rsidRDefault="00912FEE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141559" w:rsidRPr="007E0E2A" w:rsidRDefault="00141559" w:rsidP="000C3BBC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BA3878" w:rsidP="00141559">
      <w:pPr>
        <w:rPr>
          <w:color w:val="auto"/>
          <w:rtl/>
          <w:lang w:bidi="fa-IR"/>
        </w:rPr>
      </w:pPr>
      <w:r w:rsidRPr="007E0E2A">
        <w:rPr>
          <w:noProof/>
          <w:color w:val="auto"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FCBD10" wp14:editId="5AEDED39">
                <wp:simplePos x="0" y="0"/>
                <wp:positionH relativeFrom="column">
                  <wp:posOffset>3648075</wp:posOffset>
                </wp:positionH>
                <wp:positionV relativeFrom="paragraph">
                  <wp:posOffset>49530</wp:posOffset>
                </wp:positionV>
                <wp:extent cx="2552700" cy="1400175"/>
                <wp:effectExtent l="0" t="0" r="0" b="95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140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1559" w:rsidRPr="00BA3878" w:rsidRDefault="00141559" w:rsidP="00141559">
                            <w:pPr>
                              <w:jc w:val="right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Подходит для: </w:t>
                            </w:r>
                          </w:p>
                          <w:p w:rsidR="00141559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-фруктовые деревья</w:t>
                            </w:r>
                          </w:p>
                          <w:p w:rsidR="00BA3878" w:rsidRDefault="00CE000A" w:rsidP="00BA3878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-</w:t>
                            </w:r>
                            <w:r w:rsidR="00382B35"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Цитрусовы</w:t>
                            </w:r>
                            <w:r w:rsidR="00382B35" w:rsidRPr="00BA3878">
                              <w:rPr>
                                <w:color w:val="auto"/>
                                <w:sz w:val="28"/>
                                <w:szCs w:val="28"/>
                                <w:lang w:val="ru-RU" w:bidi="fa-IR"/>
                              </w:rPr>
                              <w:t>е</w:t>
                            </w:r>
                            <w:r w:rsidR="00141559"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BA3878"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141559" w:rsidRPr="00BA3878" w:rsidRDefault="00141559" w:rsidP="00BA3878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 w:bidi="fa-IR"/>
                              </w:rPr>
                            </w:pP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-Фрукты и овощи </w:t>
                            </w:r>
                          </w:p>
                          <w:p w:rsidR="000C3BBC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-Продукты для теплиц</w:t>
                            </w:r>
                          </w:p>
                          <w:p w:rsidR="00141559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41559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41559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41559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rtl/>
                                <w:lang w:val="ru-RU"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CBD10" id="Text Box 9" o:spid="_x0000_s1030" type="#_x0000_t202" style="position:absolute;left:0;text-align:left;margin-left:287.25pt;margin-top:3.9pt;width:201pt;height:11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I87LQIAAF4EAAAOAAAAZHJzL2Uyb0RvYy54bWysVE2P2jAQvVfqf7B8L0kQlBIRVnRXVJXQ&#10;7kpQ7dk4NokUe1zbkNBf37FDWHbbU9WL8XzkeWbeGxZ3nWrISVhXgy5oNkopEZpDWetDQX/s1p++&#10;UOI80yVrQIuCnoWjd8uPHxatycUYKmhKYQmCaJe3pqCV9yZPEscroZgbgREagxKsYh5Ne0hKy1pE&#10;V00yTtPPSQu2NBa4cA69D32QLiO+lIL7Jymd8KQpKNbm42njuQ9nslyw/GCZqWp+KYP9QxWK1Rof&#10;vUI9MM/I0dZ/QKmaW3Ag/YiDSkDKmovYA3aTpe+62VbMiNgLDseZ65jc/4Plj6dnS+qyoHNKNFNI&#10;0U50nnyFjszDdFrjckzaGkzzHbqR5cHv0Bma7qRV4RfbIRjHOZ+vsw1gHJ3j6XQ8SzHEMZZN0jSb&#10;TQNO8vq5sc5/E6BIuBTUInlxpuy0cb5PHVLCaxrWddNEAhv9xoGYvUdEBVy+Dp30FYeb7/Zd7Hsy&#10;dLOH8oxNWuhF4gxf11jIhjn/zCyqAotHpfsnPGQDbUHhcqOkAvvrb/6Qj2RhlJIWVVZQ9/PIrKCk&#10;+a6Rxnk2mQRZRmMynY3RsLeR/W1EH9U9oJAz3CnD4zXk+2bwSgvqBRdiFV7FENMc3y6oH673vtc+&#10;LhQXq1VMQiEa5jd6a3iADpMMY951L8yaCxceaXyEQY8sf0dJn9tzsDp6kHXkK8y5nyryHAwUcWT8&#10;snBhS27tmPX6t7D8DQAA//8DAFBLAwQUAAYACAAAACEAQNV+r90AAAAJAQAADwAAAGRycy9kb3du&#10;cmV2LnhtbEyPzU7DMBCE70i8g7VI3KhNaJo2ZFMhEFcQ5Ufi5ibbJCJeR7HbhLdnOcFxNKOZb4rt&#10;7Hp1ojF0nhGuFwYUceXrjhuEt9fHqzWoEC3XtvdMCN8UYFuenxU2r/3EL3TaxUZJCYfcIrQxDrnW&#10;oWrJ2bDwA7F4Bz86G0WOja5HO0m563VizEo727EstHag+5aqr93RIbw/HT4/lua5eXDpMPnZaHYb&#10;jXh5Md/dgoo0x78w/OILOpTCtPdHroPqEdJsmUoUIZMH4m+yleg9QpKsb0CXhf7/oPwBAAD//wMA&#10;UEsBAi0AFAAGAAgAAAAhALaDOJL+AAAA4QEAABMAAAAAAAAAAAAAAAAAAAAAAFtDb250ZW50X1R5&#10;cGVzXS54bWxQSwECLQAUAAYACAAAACEAOP0h/9YAAACUAQAACwAAAAAAAAAAAAAAAAAvAQAAX3Jl&#10;bHMvLnJlbHNQSwECLQAUAAYACAAAACEARSCPOy0CAABeBAAADgAAAAAAAAAAAAAAAAAuAgAAZHJz&#10;L2Uyb0RvYy54bWxQSwECLQAUAAYACAAAACEAQNV+r90AAAAJAQAADwAAAAAAAAAAAAAAAACHBAAA&#10;ZHJzL2Rvd25yZXYueG1sUEsFBgAAAAAEAAQA8wAAAJEFAAAAAA==&#10;" filled="f" stroked="f">
                <v:textbox>
                  <w:txbxContent>
                    <w:p w:rsidR="00141559" w:rsidRPr="00BA3878" w:rsidRDefault="00141559" w:rsidP="00141559">
                      <w:pPr>
                        <w:jc w:val="right"/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Подходит для: </w:t>
                      </w:r>
                    </w:p>
                    <w:p w:rsidR="00141559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-фруктовые деревья</w:t>
                      </w:r>
                    </w:p>
                    <w:p w:rsidR="00BA3878" w:rsidRDefault="00CE000A" w:rsidP="00BA3878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-</w:t>
                      </w:r>
                      <w:r w:rsidR="00382B35"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Цитрусовы</w:t>
                      </w:r>
                      <w:r w:rsidR="00382B35" w:rsidRPr="00BA3878">
                        <w:rPr>
                          <w:color w:val="auto"/>
                          <w:sz w:val="28"/>
                          <w:szCs w:val="28"/>
                          <w:lang w:val="ru-RU" w:bidi="fa-IR"/>
                        </w:rPr>
                        <w:t>е</w:t>
                      </w:r>
                      <w:r w:rsidR="00141559"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BA3878"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141559" w:rsidRPr="00BA3878" w:rsidRDefault="00141559" w:rsidP="00BA3878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 w:bidi="fa-IR"/>
                        </w:rPr>
                      </w:pP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-Фрукты и овощи </w:t>
                      </w:r>
                    </w:p>
                    <w:p w:rsidR="000C3BBC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-Продукты для теплиц</w:t>
                      </w:r>
                    </w:p>
                    <w:p w:rsidR="00141559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</w:p>
                    <w:p w:rsidR="00141559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</w:p>
                    <w:p w:rsidR="00141559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</w:p>
                    <w:p w:rsidR="00141559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rtl/>
                          <w:lang w:val="ru-RU"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AD424A" w:rsidRPr="007E0E2A" w:rsidRDefault="00AD424A" w:rsidP="005902F4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AD424A">
      <w:pPr>
        <w:bidi w:val="0"/>
        <w:rPr>
          <w:b/>
          <w:bCs/>
          <w:color w:val="auto"/>
          <w:sz w:val="28"/>
          <w:szCs w:val="28"/>
        </w:rPr>
      </w:pPr>
      <w:r w:rsidRPr="007E0E2A">
        <w:rPr>
          <w:noProof/>
          <w:color w:val="auto"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7493FA" wp14:editId="7C5DE19E">
                <wp:simplePos x="0" y="0"/>
                <wp:positionH relativeFrom="column">
                  <wp:posOffset>3619500</wp:posOffset>
                </wp:positionH>
                <wp:positionV relativeFrom="paragraph">
                  <wp:posOffset>23495</wp:posOffset>
                </wp:positionV>
                <wp:extent cx="2838450" cy="20764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2076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1559" w:rsidRPr="00BA3878" w:rsidRDefault="00141559" w:rsidP="003D6AA5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Рег</w:t>
                            </w:r>
                            <w:r w:rsidR="00F82EB7"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истрационный номер удобрений организации ис</w:t>
                            </w:r>
                            <w:r w:rsidR="00F82EB7"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л</w:t>
                            </w:r>
                            <w:r w:rsidR="00F82EB7"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едовании</w:t>
                            </w: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почвы и воды</w:t>
                            </w:r>
                            <w:r w:rsidR="00F82EB7"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республика Ирана</w:t>
                            </w: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: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1075FB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31935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141559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Производитель: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Компания Базарган Кала </w:t>
                            </w:r>
                          </w:p>
                          <w:p w:rsidR="00141559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Телефон: 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021-42554 / 88603949 </w:t>
                            </w: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Веб-сайт: 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</w:rPr>
                              <w:t>www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</w:rPr>
                              <w:t>bazargankala</w:t>
                            </w:r>
                            <w:proofErr w:type="spellEnd"/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.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</w:rPr>
                              <w:t>com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0C3BBC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 w:bidi="fa-IR"/>
                              </w:rPr>
                              <w:t>Инстаграм</w:t>
                            </w: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: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</w:rPr>
                              <w:t xml:space="preserve"> @</w:t>
                            </w:r>
                            <w:proofErr w:type="spellStart"/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</w:rPr>
                              <w:t>bazargankala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493FA" id="Text Box 8" o:spid="_x0000_s1031" type="#_x0000_t202" style="position:absolute;margin-left:285pt;margin-top:1.85pt;width:223.5pt;height:16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+grLAIAAF4EAAAOAAAAZHJzL2Uyb0RvYy54bWysVE1vGjEQvVfqf7B8LwsUErJiiWgiqkoo&#10;iQRVzsZrsyvZHtc27NJf37GXJTTtqerFeD72eWbeG+b3rVbkKJyvwRR0NBhSIgyHsjb7gn7frj7N&#10;KPGBmZIpMKKgJ+Hp/eLjh3ljczGGClQpHEEQ4/PGFrQKweZZ5nklNPMDsMJgUILTLKDp9lnpWIPo&#10;WmXj4fAma8CV1gEX3qP3sQvSRcKXUvDwLKUXgaiCYm0hnS6du3hmiznL947ZqubnMtg/VKFZbfDR&#10;C9QjC4wcXP0HlK65Aw8yDDjoDKSsuUg9YDej4btuNhWzIvWCw/H2Mib//2D50/HFkbosKBJlmEaK&#10;tqIN5Au0ZBan01ifY9LGYlpo0Y0s936Pzth0K52Ov9gOwTjO+XSZbQTj6BzPPs8mUwxxjI2HtzfR&#10;QPzs7XPrfPgqQJN4KahD8tJM2XHtQ5fap8TXDKxqpRKByvzmQMzOI5ICzl/HTrqK4y20uzb1Pe27&#10;2UF5wiYddCLxlq9qLGTNfHhhDlWBxaPSwzMeUkFTUDjfKKnA/fybP+YjWRilpEGVFdT/ODAnKFHf&#10;DNJ4N5pMoiyTMZnejtFw15HddcQc9AOgkEe4U5ana8wPqvdKB/oVF2IZX8UQMxzfLmjorw+h0z4u&#10;FBfLZUpCIVoW1mZjeYSOk4xj3ravzNkzFwFpfIJejyx/R0mX23GwPASQdeIrzrmbKvIcDRRxYvy8&#10;cHFLru2U9fa3sPgFAAD//wMAUEsDBBQABgAIAAAAIQD5hUbW3QAAAAoBAAAPAAAAZHJzL2Rvd25y&#10;ZXYueG1sTI/BTsMwEETvSPyDtUjcqF1KSQlxKgTiCqJAJW7beJtExOsodpvw92xPcNyZ0eybYj35&#10;Th1piG1gC/OZAUVcBddybeHj/flqBSomZIddYLLwQxHW5flZgbkLI7/RcZNqJSUcc7TQpNTnWseq&#10;IY9xFnpi8fZh8JjkHGrtBhyl3Hf62phb7bFl+dBgT48NVd+bg7fw+bL/2t6Y1/rJL/sxTEazv9PW&#10;Xl5MD/egEk3pLwwnfEGHUph24cAuqs7CMjOyJVlYZKBOvplnIuxEWJgMdFno/xPKXwAAAP//AwBQ&#10;SwECLQAUAAYACAAAACEAtoM4kv4AAADhAQAAEwAAAAAAAAAAAAAAAAAAAAAAW0NvbnRlbnRfVHlw&#10;ZXNdLnhtbFBLAQItABQABgAIAAAAIQA4/SH/1gAAAJQBAAALAAAAAAAAAAAAAAAAAC8BAABfcmVs&#10;cy8ucmVsc1BLAQItABQABgAIAAAAIQDcS+grLAIAAF4EAAAOAAAAAAAAAAAAAAAAAC4CAABkcnMv&#10;ZTJvRG9jLnhtbFBLAQItABQABgAIAAAAIQD5hUbW3QAAAAoBAAAPAAAAAAAAAAAAAAAAAIYEAABk&#10;cnMvZG93bnJldi54bWxQSwUGAAAAAAQABADzAAAAkAUAAAAA&#10;" filled="f" stroked="f">
                <v:textbox>
                  <w:txbxContent>
                    <w:p w:rsidR="00141559" w:rsidRPr="00BA3878" w:rsidRDefault="00141559" w:rsidP="003D6AA5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Рег</w:t>
                      </w:r>
                      <w:r w:rsidR="00F82EB7"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истрационный номер удобрений организации ис</w:t>
                      </w:r>
                      <w:r w:rsidR="00F82EB7"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л</w:t>
                      </w:r>
                      <w:r w:rsidR="00F82EB7"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едовании</w:t>
                      </w: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 почвы и </w:t>
                      </w: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воды</w:t>
                      </w:r>
                      <w:r w:rsidR="00F82EB7"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 республика Ирана</w:t>
                      </w: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: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1075FB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31935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141559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Производитель: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Компания Базарган Кала </w:t>
                      </w:r>
                    </w:p>
                    <w:p w:rsidR="00141559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Телефон: 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021-42554 / 88603949 </w:t>
                      </w: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Веб-сайт: 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</w:rPr>
                        <w:t>www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.</w:t>
                      </w:r>
                      <w:proofErr w:type="spellStart"/>
                      <w:r w:rsidRPr="00BA3878">
                        <w:rPr>
                          <w:color w:val="auto"/>
                          <w:sz w:val="28"/>
                          <w:szCs w:val="28"/>
                        </w:rPr>
                        <w:t>bazargankala</w:t>
                      </w:r>
                      <w:proofErr w:type="spellEnd"/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.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</w:rPr>
                        <w:t>com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0C3BBC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</w:rPr>
                      </w:pP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 w:bidi="fa-IR"/>
                        </w:rPr>
                        <w:t>Инстаграм</w:t>
                      </w: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: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</w:rPr>
                        <w:t xml:space="preserve"> @</w:t>
                      </w:r>
                      <w:proofErr w:type="spellStart"/>
                      <w:r w:rsidRPr="00BA3878">
                        <w:rPr>
                          <w:color w:val="auto"/>
                          <w:sz w:val="28"/>
                          <w:szCs w:val="28"/>
                        </w:rPr>
                        <w:t>bazargankala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BA3878" w:rsidRPr="007E0E2A" w:rsidRDefault="00BA3878" w:rsidP="005272CD">
      <w:pPr>
        <w:bidi w:val="0"/>
        <w:rPr>
          <w:b/>
          <w:bCs/>
          <w:color w:val="auto"/>
          <w:sz w:val="28"/>
          <w:szCs w:val="28"/>
        </w:rPr>
      </w:pPr>
    </w:p>
    <w:p w:rsidR="005902F4" w:rsidRPr="007E0E2A" w:rsidRDefault="005902F4" w:rsidP="00BA3878">
      <w:pPr>
        <w:bidi w:val="0"/>
        <w:rPr>
          <w:b/>
          <w:bCs/>
          <w:color w:val="auto"/>
          <w:sz w:val="28"/>
          <w:szCs w:val="28"/>
        </w:rPr>
      </w:pPr>
      <w:proofErr w:type="spellStart"/>
      <w:r w:rsidRPr="007E0E2A">
        <w:rPr>
          <w:b/>
          <w:bCs/>
          <w:color w:val="auto"/>
          <w:sz w:val="28"/>
          <w:szCs w:val="28"/>
        </w:rPr>
        <w:t>Техническое</w:t>
      </w:r>
      <w:proofErr w:type="spellEnd"/>
      <w:r w:rsidRPr="007E0E2A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7E0E2A">
        <w:rPr>
          <w:b/>
          <w:bCs/>
          <w:color w:val="auto"/>
          <w:sz w:val="28"/>
          <w:szCs w:val="28"/>
        </w:rPr>
        <w:t>введение</w:t>
      </w:r>
      <w:proofErr w:type="spellEnd"/>
    </w:p>
    <w:p w:rsidR="00141559" w:rsidRPr="007E0E2A" w:rsidRDefault="00141559" w:rsidP="005902F4">
      <w:pPr>
        <w:bidi w:val="0"/>
        <w:rPr>
          <w:color w:val="auto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493"/>
        <w:gridCol w:w="1856"/>
        <w:gridCol w:w="1894"/>
        <w:gridCol w:w="1894"/>
        <w:gridCol w:w="1879"/>
      </w:tblGrid>
      <w:tr w:rsidR="00D5762E" w:rsidRPr="00D5762E" w:rsidTr="00D5762E">
        <w:trPr>
          <w:jc w:val="center"/>
        </w:trPr>
        <w:tc>
          <w:tcPr>
            <w:tcW w:w="9016" w:type="dxa"/>
            <w:gridSpan w:val="5"/>
          </w:tcPr>
          <w:p w:rsidR="001075FB" w:rsidRPr="00D5762E" w:rsidRDefault="001075FB" w:rsidP="00D5762E">
            <w:pPr>
              <w:bidi w:val="0"/>
              <w:jc w:val="center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D5762E">
              <w:rPr>
                <w:b/>
                <w:bCs/>
                <w:color w:val="auto"/>
                <w:sz w:val="28"/>
                <w:szCs w:val="28"/>
              </w:rPr>
              <w:t>Комбинация</w:t>
            </w:r>
            <w:proofErr w:type="spellEnd"/>
          </w:p>
        </w:tc>
      </w:tr>
      <w:tr w:rsidR="00D5762E" w:rsidRPr="00D5762E" w:rsidTr="00D5762E">
        <w:trPr>
          <w:jc w:val="center"/>
        </w:trPr>
        <w:tc>
          <w:tcPr>
            <w:tcW w:w="1803" w:type="dxa"/>
            <w:vMerge w:val="restart"/>
          </w:tcPr>
          <w:p w:rsidR="001075FB" w:rsidRPr="00D5762E" w:rsidRDefault="001075FB" w:rsidP="00D5762E">
            <w:pPr>
              <w:bidi w:val="0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D5762E">
              <w:rPr>
                <w:color w:val="auto"/>
                <w:sz w:val="28"/>
                <w:szCs w:val="28"/>
              </w:rPr>
              <w:t>Нутритек</w:t>
            </w:r>
            <w:proofErr w:type="spellEnd"/>
            <w:r w:rsidRPr="00D5762E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D5762E">
              <w:rPr>
                <w:color w:val="auto"/>
                <w:sz w:val="28"/>
                <w:szCs w:val="28"/>
              </w:rPr>
              <w:t>салт</w:t>
            </w:r>
            <w:proofErr w:type="spellEnd"/>
            <w:r w:rsidRPr="00D5762E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D5762E">
              <w:rPr>
                <w:color w:val="auto"/>
                <w:sz w:val="28"/>
                <w:szCs w:val="28"/>
              </w:rPr>
              <w:t>ган</w:t>
            </w:r>
            <w:proofErr w:type="spellEnd"/>
            <w:r w:rsidRPr="00D5762E">
              <w:rPr>
                <w:color w:val="auto"/>
                <w:sz w:val="28"/>
                <w:szCs w:val="28"/>
              </w:rPr>
              <w:t xml:space="preserve"> 1303</w:t>
            </w:r>
          </w:p>
        </w:tc>
        <w:tc>
          <w:tcPr>
            <w:tcW w:w="1803" w:type="dxa"/>
          </w:tcPr>
          <w:p w:rsidR="001075FB" w:rsidRPr="00D5762E" w:rsidRDefault="00D5762E" w:rsidP="00D5762E">
            <w:pPr>
              <w:bidi w:val="0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D5762E">
              <w:rPr>
                <w:color w:val="auto"/>
                <w:sz w:val="28"/>
                <w:szCs w:val="28"/>
              </w:rPr>
              <w:t>Комплексный</w:t>
            </w:r>
            <w:proofErr w:type="spellEnd"/>
            <w:r w:rsidRPr="00D5762E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D5762E">
              <w:rPr>
                <w:color w:val="auto"/>
                <w:sz w:val="28"/>
                <w:szCs w:val="28"/>
              </w:rPr>
              <w:t>кальций</w:t>
            </w:r>
            <w:proofErr w:type="spellEnd"/>
          </w:p>
        </w:tc>
        <w:tc>
          <w:tcPr>
            <w:tcW w:w="1803" w:type="dxa"/>
          </w:tcPr>
          <w:p w:rsidR="001075FB" w:rsidRPr="00D5762E" w:rsidRDefault="00D5762E" w:rsidP="00D5762E">
            <w:pPr>
              <w:bidi w:val="0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D5762E">
              <w:rPr>
                <w:color w:val="auto"/>
                <w:sz w:val="28"/>
                <w:szCs w:val="28"/>
              </w:rPr>
              <w:t>Общая</w:t>
            </w:r>
            <w:proofErr w:type="spellEnd"/>
            <w:r w:rsidRPr="00D5762E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D5762E">
              <w:rPr>
                <w:color w:val="auto"/>
                <w:sz w:val="28"/>
                <w:szCs w:val="28"/>
              </w:rPr>
              <w:t>аминокислота</w:t>
            </w:r>
            <w:proofErr w:type="spellEnd"/>
          </w:p>
        </w:tc>
        <w:tc>
          <w:tcPr>
            <w:tcW w:w="1803" w:type="dxa"/>
          </w:tcPr>
          <w:p w:rsidR="001075FB" w:rsidRPr="00D5762E" w:rsidRDefault="00D5762E" w:rsidP="00D5762E">
            <w:pPr>
              <w:bidi w:val="0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D5762E">
              <w:rPr>
                <w:color w:val="auto"/>
                <w:sz w:val="28"/>
                <w:szCs w:val="28"/>
              </w:rPr>
              <w:t>Свободная</w:t>
            </w:r>
            <w:proofErr w:type="spellEnd"/>
            <w:r w:rsidRPr="00D5762E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D5762E">
              <w:rPr>
                <w:color w:val="auto"/>
                <w:sz w:val="28"/>
                <w:szCs w:val="28"/>
              </w:rPr>
              <w:t>аминокислота</w:t>
            </w:r>
            <w:proofErr w:type="spellEnd"/>
          </w:p>
        </w:tc>
        <w:tc>
          <w:tcPr>
            <w:tcW w:w="1804" w:type="dxa"/>
          </w:tcPr>
          <w:p w:rsidR="001075FB" w:rsidRPr="00D5762E" w:rsidRDefault="00D5762E" w:rsidP="00D5762E">
            <w:pPr>
              <w:bidi w:val="0"/>
              <w:rPr>
                <w:color w:val="auto"/>
                <w:sz w:val="28"/>
                <w:szCs w:val="28"/>
              </w:rPr>
            </w:pPr>
            <w:proofErr w:type="spellStart"/>
            <w:r w:rsidRPr="00D5762E">
              <w:rPr>
                <w:color w:val="auto"/>
                <w:sz w:val="28"/>
                <w:szCs w:val="28"/>
              </w:rPr>
              <w:t>Органическая</w:t>
            </w:r>
            <w:proofErr w:type="spellEnd"/>
            <w:r w:rsidRPr="00D5762E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D5762E">
              <w:rPr>
                <w:color w:val="auto"/>
                <w:sz w:val="28"/>
                <w:szCs w:val="28"/>
              </w:rPr>
              <w:t>материя</w:t>
            </w:r>
            <w:proofErr w:type="spellEnd"/>
          </w:p>
        </w:tc>
      </w:tr>
      <w:tr w:rsidR="00D5762E" w:rsidRPr="00D5762E" w:rsidTr="00D5762E">
        <w:trPr>
          <w:jc w:val="center"/>
        </w:trPr>
        <w:tc>
          <w:tcPr>
            <w:tcW w:w="1803" w:type="dxa"/>
            <w:vMerge/>
          </w:tcPr>
          <w:p w:rsidR="001075FB" w:rsidRPr="00D5762E" w:rsidRDefault="001075FB" w:rsidP="00D5762E">
            <w:pPr>
              <w:bidi w:val="0"/>
              <w:rPr>
                <w:color w:val="auto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:rsidR="001075FB" w:rsidRPr="00D5762E" w:rsidRDefault="00D5762E" w:rsidP="00D5762E">
            <w:pPr>
              <w:bidi w:val="0"/>
              <w:rPr>
                <w:color w:val="auto"/>
                <w:sz w:val="28"/>
                <w:szCs w:val="28"/>
                <w:lang w:val="ru-RU"/>
              </w:rPr>
            </w:pPr>
            <w:r w:rsidRPr="00D5762E">
              <w:rPr>
                <w:rFonts w:hint="cs"/>
                <w:color w:val="auto"/>
                <w:sz w:val="28"/>
                <w:szCs w:val="28"/>
                <w:rtl/>
              </w:rPr>
              <w:t>13%</w:t>
            </w:r>
          </w:p>
        </w:tc>
        <w:tc>
          <w:tcPr>
            <w:tcW w:w="1803" w:type="dxa"/>
          </w:tcPr>
          <w:p w:rsidR="001075FB" w:rsidRPr="00D5762E" w:rsidRDefault="00D5762E" w:rsidP="00D5762E">
            <w:pPr>
              <w:bidi w:val="0"/>
              <w:rPr>
                <w:color w:val="auto"/>
                <w:sz w:val="28"/>
                <w:szCs w:val="28"/>
                <w:rtl/>
              </w:rPr>
            </w:pPr>
            <w:r w:rsidRPr="00D5762E">
              <w:rPr>
                <w:rFonts w:hint="cs"/>
                <w:color w:val="auto"/>
                <w:sz w:val="28"/>
                <w:szCs w:val="28"/>
                <w:rtl/>
              </w:rPr>
              <w:t>3%</w:t>
            </w:r>
          </w:p>
        </w:tc>
        <w:tc>
          <w:tcPr>
            <w:tcW w:w="1803" w:type="dxa"/>
          </w:tcPr>
          <w:p w:rsidR="001075FB" w:rsidRPr="00D5762E" w:rsidRDefault="00D5762E" w:rsidP="00D5762E">
            <w:pPr>
              <w:bidi w:val="0"/>
              <w:rPr>
                <w:color w:val="auto"/>
                <w:sz w:val="28"/>
                <w:szCs w:val="28"/>
                <w:rtl/>
              </w:rPr>
            </w:pPr>
            <w:r w:rsidRPr="00D5762E">
              <w:rPr>
                <w:rFonts w:hint="cs"/>
                <w:color w:val="auto"/>
                <w:sz w:val="28"/>
                <w:szCs w:val="28"/>
                <w:rtl/>
              </w:rPr>
              <w:t>1%</w:t>
            </w:r>
          </w:p>
        </w:tc>
        <w:tc>
          <w:tcPr>
            <w:tcW w:w="1804" w:type="dxa"/>
          </w:tcPr>
          <w:p w:rsidR="001075FB" w:rsidRPr="00D5762E" w:rsidRDefault="00D5762E" w:rsidP="00D5762E">
            <w:pPr>
              <w:bidi w:val="0"/>
              <w:rPr>
                <w:color w:val="auto"/>
                <w:sz w:val="28"/>
                <w:szCs w:val="28"/>
                <w:rtl/>
              </w:rPr>
            </w:pPr>
            <w:r w:rsidRPr="00D5762E">
              <w:rPr>
                <w:rFonts w:hint="cs"/>
                <w:color w:val="auto"/>
                <w:sz w:val="28"/>
                <w:szCs w:val="28"/>
                <w:rtl/>
              </w:rPr>
              <w:t>13%</w:t>
            </w:r>
          </w:p>
        </w:tc>
      </w:tr>
    </w:tbl>
    <w:p w:rsidR="001075FB" w:rsidRDefault="001075FB" w:rsidP="002C0096">
      <w:pPr>
        <w:jc w:val="right"/>
        <w:rPr>
          <w:color w:val="auto"/>
          <w:rtl/>
          <w:lang w:bidi="fa-IR"/>
        </w:rPr>
      </w:pPr>
    </w:p>
    <w:p w:rsidR="001075FB" w:rsidRPr="00D5762E" w:rsidRDefault="0025355B" w:rsidP="00D5762E">
      <w:pPr>
        <w:bidi w:val="0"/>
        <w:jc w:val="both"/>
        <w:rPr>
          <w:color w:val="auto"/>
          <w:sz w:val="28"/>
          <w:szCs w:val="28"/>
          <w:rtl/>
        </w:rPr>
      </w:pPr>
      <w:r>
        <w:rPr>
          <w:rStyle w:val="FootnoteReference"/>
          <w:b/>
          <w:bCs/>
          <w:color w:val="auto"/>
          <w:sz w:val="28"/>
          <w:szCs w:val="28"/>
          <w:lang w:val="ru-RU"/>
        </w:rPr>
        <w:footnoteReference w:id="1"/>
      </w:r>
      <w:r w:rsidR="00D5762E" w:rsidRPr="00D5762E">
        <w:rPr>
          <w:b/>
          <w:bCs/>
          <w:color w:val="auto"/>
          <w:sz w:val="28"/>
          <w:szCs w:val="28"/>
          <w:lang w:val="ru-RU"/>
        </w:rPr>
        <w:t>Нутритек салт ган 1303 Удобрение</w:t>
      </w:r>
      <w:r w:rsidR="00D5762E" w:rsidRPr="00D5762E">
        <w:rPr>
          <w:color w:val="auto"/>
          <w:sz w:val="28"/>
          <w:szCs w:val="28"/>
          <w:lang w:val="ru-RU"/>
        </w:rPr>
        <w:t xml:space="preserve"> компаунд содержит комплексный кальций, свободные аминокислоты и органические вещества, обладающие лечебными свойствами для почвы и общеукрепляющими свойствами.</w:t>
      </w:r>
      <w:r w:rsidR="00D5762E">
        <w:rPr>
          <w:color w:val="auto"/>
          <w:sz w:val="28"/>
          <w:szCs w:val="28"/>
          <w:lang w:val="ru-RU"/>
        </w:rPr>
        <w:t>э</w:t>
      </w:r>
      <w:r w:rsidR="00D5762E" w:rsidRPr="00D5762E">
        <w:rPr>
          <w:color w:val="auto"/>
          <w:sz w:val="28"/>
          <w:szCs w:val="28"/>
          <w:lang w:val="ru-RU"/>
        </w:rPr>
        <w:t>та комбинация может быть очень эффективной для улучшения засоленных и солонцеватых почв, а также для обеспечения растений кальцием.</w:t>
      </w:r>
      <w:r w:rsidR="00D5762E">
        <w:rPr>
          <w:color w:val="auto"/>
          <w:sz w:val="28"/>
          <w:szCs w:val="28"/>
          <w:lang w:val="ru-RU"/>
        </w:rPr>
        <w:t>б</w:t>
      </w:r>
      <w:r w:rsidR="00D5762E" w:rsidRPr="00D5762E">
        <w:rPr>
          <w:color w:val="auto"/>
          <w:sz w:val="28"/>
          <w:szCs w:val="28"/>
          <w:lang w:val="ru-RU"/>
        </w:rPr>
        <w:t>лагодаря наличию таких веществ, как кальций, аминокислоты и органические вещества, это удобрение может не только обеспечивать растения кальцием, но и эффективно уменьшать воздействие засоления почвы.</w:t>
      </w:r>
    </w:p>
    <w:p w:rsidR="001075FB" w:rsidRDefault="001075FB" w:rsidP="002C0096">
      <w:pPr>
        <w:jc w:val="right"/>
        <w:rPr>
          <w:color w:val="auto"/>
          <w:rtl/>
          <w:lang w:bidi="fa-IR"/>
        </w:rPr>
      </w:pPr>
    </w:p>
    <w:p w:rsidR="0029154E" w:rsidRPr="007E0E2A" w:rsidRDefault="0029154E" w:rsidP="0029154E">
      <w:pPr>
        <w:bidi w:val="0"/>
        <w:rPr>
          <w:b/>
          <w:bCs/>
          <w:color w:val="auto"/>
          <w:sz w:val="28"/>
          <w:szCs w:val="28"/>
          <w:rtl/>
        </w:rPr>
      </w:pPr>
    </w:p>
    <w:p w:rsidR="00007824" w:rsidRPr="001075FB" w:rsidRDefault="00007824" w:rsidP="00007824">
      <w:pPr>
        <w:bidi w:val="0"/>
        <w:rPr>
          <w:b/>
          <w:bCs/>
          <w:color w:val="auto"/>
          <w:sz w:val="28"/>
          <w:szCs w:val="28"/>
          <w:lang w:val="ru-RU"/>
        </w:rPr>
      </w:pPr>
      <w:r w:rsidRPr="007E0E2A">
        <w:rPr>
          <w:b/>
          <w:bCs/>
          <w:color w:val="auto"/>
          <w:sz w:val="28"/>
          <w:szCs w:val="28"/>
          <w:lang w:val="ru-RU"/>
        </w:rPr>
        <w:t>Р</w:t>
      </w:r>
      <w:r w:rsidRPr="001075FB">
        <w:rPr>
          <w:b/>
          <w:bCs/>
          <w:color w:val="auto"/>
          <w:sz w:val="28"/>
          <w:szCs w:val="28"/>
          <w:lang w:val="ru-RU"/>
        </w:rPr>
        <w:t xml:space="preserve">уководство по потреблению </w:t>
      </w:r>
    </w:p>
    <w:p w:rsidR="00497D36" w:rsidRPr="007E0E2A" w:rsidRDefault="00007824" w:rsidP="00007824">
      <w:pPr>
        <w:bidi w:val="0"/>
        <w:rPr>
          <w:b/>
          <w:bCs/>
          <w:color w:val="auto"/>
          <w:sz w:val="28"/>
          <w:szCs w:val="28"/>
          <w:lang w:val="ru-RU"/>
        </w:rPr>
      </w:pPr>
      <w:r w:rsidRPr="007E0E2A">
        <w:rPr>
          <w:b/>
          <w:bCs/>
          <w:color w:val="auto"/>
          <w:sz w:val="28"/>
          <w:szCs w:val="28"/>
          <w:lang w:val="ru-RU"/>
        </w:rPr>
        <w:t>Как использовать: удобрение для орошения</w:t>
      </w:r>
    </w:p>
    <w:p w:rsidR="00007824" w:rsidRPr="007E0E2A" w:rsidRDefault="00007824" w:rsidP="00007824">
      <w:pPr>
        <w:bidi w:val="0"/>
        <w:rPr>
          <w:color w:val="auto"/>
          <w:sz w:val="28"/>
          <w:szCs w:val="28"/>
          <w:lang w:val="ru-RU"/>
        </w:rPr>
      </w:pPr>
    </w:p>
    <w:tbl>
      <w:tblPr>
        <w:tblStyle w:val="TableGrid"/>
        <w:bidiVisual/>
        <w:tblW w:w="9810" w:type="dxa"/>
        <w:jc w:val="center"/>
        <w:tblLook w:val="04A0" w:firstRow="1" w:lastRow="0" w:firstColumn="1" w:lastColumn="0" w:noHBand="0" w:noVBand="1"/>
      </w:tblPr>
      <w:tblGrid>
        <w:gridCol w:w="2724"/>
        <w:gridCol w:w="4141"/>
        <w:gridCol w:w="13"/>
        <w:gridCol w:w="2932"/>
      </w:tblGrid>
      <w:tr w:rsidR="007E0E2A" w:rsidRPr="007E0E2A" w:rsidTr="00A45D89">
        <w:trPr>
          <w:jc w:val="center"/>
        </w:trPr>
        <w:tc>
          <w:tcPr>
            <w:tcW w:w="2724" w:type="dxa"/>
          </w:tcPr>
          <w:p w:rsidR="00E8612F" w:rsidRPr="00D5762E" w:rsidRDefault="00E8612F" w:rsidP="00A45D89">
            <w:pPr>
              <w:bidi w:val="0"/>
              <w:jc w:val="center"/>
              <w:rPr>
                <w:b/>
                <w:bCs/>
                <w:color w:val="auto"/>
                <w:sz w:val="24"/>
                <w:szCs w:val="24"/>
                <w:rtl/>
              </w:rPr>
            </w:pPr>
            <w:proofErr w:type="spellStart"/>
            <w:r w:rsidRPr="00D5762E">
              <w:rPr>
                <w:b/>
                <w:bCs/>
                <w:color w:val="auto"/>
                <w:sz w:val="24"/>
                <w:szCs w:val="24"/>
              </w:rPr>
              <w:t>Дозировка</w:t>
            </w:r>
            <w:proofErr w:type="spellEnd"/>
          </w:p>
        </w:tc>
        <w:tc>
          <w:tcPr>
            <w:tcW w:w="4141" w:type="dxa"/>
          </w:tcPr>
          <w:p w:rsidR="00E8612F" w:rsidRPr="00D5762E" w:rsidRDefault="00E8612F" w:rsidP="00A45D89">
            <w:pPr>
              <w:bidi w:val="0"/>
              <w:jc w:val="center"/>
              <w:rPr>
                <w:b/>
                <w:bCs/>
                <w:color w:val="auto"/>
                <w:sz w:val="24"/>
                <w:szCs w:val="24"/>
                <w:rtl/>
              </w:rPr>
            </w:pPr>
            <w:proofErr w:type="spellStart"/>
            <w:r w:rsidRPr="00D5762E">
              <w:rPr>
                <w:b/>
                <w:bCs/>
                <w:color w:val="auto"/>
                <w:sz w:val="24"/>
                <w:szCs w:val="24"/>
              </w:rPr>
              <w:t>Время</w:t>
            </w:r>
            <w:proofErr w:type="spellEnd"/>
            <w:r w:rsidRPr="00D5762E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5762E">
              <w:rPr>
                <w:b/>
                <w:bCs/>
                <w:color w:val="auto"/>
                <w:sz w:val="24"/>
                <w:szCs w:val="24"/>
              </w:rPr>
              <w:t>потребления</w:t>
            </w:r>
            <w:proofErr w:type="spellEnd"/>
          </w:p>
        </w:tc>
        <w:tc>
          <w:tcPr>
            <w:tcW w:w="2945" w:type="dxa"/>
            <w:gridSpan w:val="2"/>
          </w:tcPr>
          <w:p w:rsidR="009D5642" w:rsidRPr="00D5762E" w:rsidRDefault="00E8612F" w:rsidP="00A45D89">
            <w:pPr>
              <w:bidi w:val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D5762E">
              <w:rPr>
                <w:b/>
                <w:bCs/>
                <w:color w:val="auto"/>
                <w:sz w:val="24"/>
                <w:szCs w:val="24"/>
              </w:rPr>
              <w:t>Название</w:t>
            </w:r>
            <w:proofErr w:type="spellEnd"/>
            <w:r w:rsidRPr="00D5762E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5762E">
              <w:rPr>
                <w:b/>
                <w:bCs/>
                <w:color w:val="auto"/>
                <w:sz w:val="24"/>
                <w:szCs w:val="24"/>
              </w:rPr>
              <w:t>культивирования</w:t>
            </w:r>
            <w:proofErr w:type="spellEnd"/>
          </w:p>
          <w:p w:rsidR="00A45D89" w:rsidRPr="00D5762E" w:rsidRDefault="00A45D89" w:rsidP="00A45D89">
            <w:pPr>
              <w:bidi w:val="0"/>
              <w:jc w:val="center"/>
              <w:rPr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7E0E2A" w:rsidRPr="007E0E2A" w:rsidTr="00A45D89">
        <w:trPr>
          <w:jc w:val="center"/>
        </w:trPr>
        <w:tc>
          <w:tcPr>
            <w:tcW w:w="2724" w:type="dxa"/>
          </w:tcPr>
          <w:p w:rsidR="00E8612F" w:rsidRPr="007E0E2A" w:rsidRDefault="00A45D89" w:rsidP="00A45D89">
            <w:pPr>
              <w:bidi w:val="0"/>
              <w:rPr>
                <w:color w:val="auto"/>
                <w:sz w:val="24"/>
                <w:szCs w:val="24"/>
                <w:rtl/>
              </w:rPr>
            </w:pPr>
            <w:r w:rsidRPr="007E0E2A">
              <w:rPr>
                <w:color w:val="auto"/>
                <w:sz w:val="24"/>
                <w:szCs w:val="24"/>
              </w:rPr>
              <w:t xml:space="preserve">10-20 </w:t>
            </w:r>
            <w:proofErr w:type="spellStart"/>
            <w:r w:rsidRPr="007E0E2A">
              <w:rPr>
                <w:color w:val="auto"/>
                <w:sz w:val="24"/>
                <w:szCs w:val="24"/>
              </w:rPr>
              <w:t>литров</w:t>
            </w:r>
            <w:proofErr w:type="spellEnd"/>
            <w:r w:rsidRPr="007E0E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E0E2A">
              <w:rPr>
                <w:color w:val="auto"/>
                <w:sz w:val="24"/>
                <w:szCs w:val="24"/>
              </w:rPr>
              <w:t>на</w:t>
            </w:r>
            <w:proofErr w:type="spellEnd"/>
            <w:r w:rsidRPr="007E0E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E0E2A">
              <w:rPr>
                <w:color w:val="auto"/>
                <w:sz w:val="24"/>
                <w:szCs w:val="24"/>
              </w:rPr>
              <w:t>гектар</w:t>
            </w:r>
            <w:proofErr w:type="spellEnd"/>
          </w:p>
        </w:tc>
        <w:tc>
          <w:tcPr>
            <w:tcW w:w="4141" w:type="dxa"/>
          </w:tcPr>
          <w:p w:rsidR="00CA412E" w:rsidRPr="00D5762E" w:rsidRDefault="00D5762E" w:rsidP="00D5762E">
            <w:pPr>
              <w:bidi w:val="0"/>
              <w:rPr>
                <w:sz w:val="28"/>
                <w:szCs w:val="28"/>
                <w:lang w:val="ru-RU"/>
              </w:rPr>
            </w:pPr>
            <w:r w:rsidRPr="00D5762E">
              <w:rPr>
                <w:color w:val="auto"/>
                <w:sz w:val="28"/>
                <w:szCs w:val="28"/>
                <w:lang w:val="ru-RU"/>
              </w:rPr>
              <w:t>Начиная с начала вегетационного периода, при необходимости повторите</w:t>
            </w:r>
          </w:p>
        </w:tc>
        <w:tc>
          <w:tcPr>
            <w:tcW w:w="2945" w:type="dxa"/>
            <w:gridSpan w:val="2"/>
          </w:tcPr>
          <w:p w:rsidR="00E8612F" w:rsidRPr="00D5762E" w:rsidRDefault="00A45D89" w:rsidP="00A45D89">
            <w:pPr>
              <w:bidi w:val="0"/>
              <w:rPr>
                <w:b/>
                <w:bCs/>
                <w:color w:val="auto"/>
                <w:sz w:val="24"/>
                <w:szCs w:val="24"/>
              </w:rPr>
            </w:pPr>
            <w:r w:rsidRPr="00D5762E">
              <w:rPr>
                <w:b/>
                <w:bCs/>
                <w:color w:val="auto"/>
                <w:sz w:val="24"/>
                <w:szCs w:val="24"/>
                <w:lang w:val="ru-RU"/>
              </w:rPr>
              <w:t>Ф</w:t>
            </w:r>
            <w:proofErr w:type="spellStart"/>
            <w:r w:rsidR="00007824" w:rsidRPr="00D5762E">
              <w:rPr>
                <w:b/>
                <w:bCs/>
                <w:color w:val="auto"/>
                <w:sz w:val="24"/>
                <w:szCs w:val="24"/>
              </w:rPr>
              <w:t>руктовые</w:t>
            </w:r>
            <w:proofErr w:type="spellEnd"/>
            <w:r w:rsidR="00007824" w:rsidRPr="00D5762E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="00007824" w:rsidRPr="00D5762E">
              <w:rPr>
                <w:b/>
                <w:bCs/>
                <w:color w:val="auto"/>
                <w:sz w:val="24"/>
                <w:szCs w:val="24"/>
              </w:rPr>
              <w:t>деревья</w:t>
            </w:r>
            <w:proofErr w:type="spellEnd"/>
          </w:p>
        </w:tc>
      </w:tr>
      <w:tr w:rsidR="007E0E2A" w:rsidRPr="007E0E2A" w:rsidTr="00A45D89">
        <w:trPr>
          <w:jc w:val="center"/>
        </w:trPr>
        <w:tc>
          <w:tcPr>
            <w:tcW w:w="2724" w:type="dxa"/>
          </w:tcPr>
          <w:p w:rsidR="00E8612F" w:rsidRPr="007E0E2A" w:rsidRDefault="00A45D89" w:rsidP="00A45D89">
            <w:pPr>
              <w:bidi w:val="0"/>
              <w:rPr>
                <w:color w:val="auto"/>
                <w:sz w:val="24"/>
                <w:szCs w:val="24"/>
                <w:rtl/>
              </w:rPr>
            </w:pPr>
            <w:r w:rsidRPr="007E0E2A">
              <w:rPr>
                <w:color w:val="auto"/>
                <w:sz w:val="24"/>
                <w:szCs w:val="24"/>
              </w:rPr>
              <w:t xml:space="preserve">10-20 </w:t>
            </w:r>
            <w:proofErr w:type="spellStart"/>
            <w:r w:rsidRPr="007E0E2A">
              <w:rPr>
                <w:color w:val="auto"/>
                <w:sz w:val="24"/>
                <w:szCs w:val="24"/>
              </w:rPr>
              <w:t>литров</w:t>
            </w:r>
            <w:proofErr w:type="spellEnd"/>
            <w:r w:rsidRPr="007E0E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E0E2A">
              <w:rPr>
                <w:color w:val="auto"/>
                <w:sz w:val="24"/>
                <w:szCs w:val="24"/>
              </w:rPr>
              <w:t>на</w:t>
            </w:r>
            <w:proofErr w:type="spellEnd"/>
            <w:r w:rsidRPr="007E0E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E0E2A">
              <w:rPr>
                <w:color w:val="auto"/>
                <w:sz w:val="24"/>
                <w:szCs w:val="24"/>
              </w:rPr>
              <w:t>гектар</w:t>
            </w:r>
            <w:proofErr w:type="spellEnd"/>
          </w:p>
        </w:tc>
        <w:tc>
          <w:tcPr>
            <w:tcW w:w="4141" w:type="dxa"/>
          </w:tcPr>
          <w:p w:rsidR="009D5642" w:rsidRPr="00D5762E" w:rsidRDefault="00D5762E" w:rsidP="00A45D89">
            <w:pPr>
              <w:bidi w:val="0"/>
              <w:rPr>
                <w:color w:val="auto"/>
                <w:sz w:val="24"/>
                <w:szCs w:val="24"/>
                <w:lang w:val="ru-RU"/>
              </w:rPr>
            </w:pPr>
            <w:r w:rsidRPr="00D5762E">
              <w:rPr>
                <w:color w:val="auto"/>
                <w:sz w:val="28"/>
                <w:szCs w:val="28"/>
                <w:lang w:val="ru-RU"/>
              </w:rPr>
              <w:t>Начиная с начала вегетационного периода, при необходимости повторите</w:t>
            </w:r>
          </w:p>
        </w:tc>
        <w:tc>
          <w:tcPr>
            <w:tcW w:w="2945" w:type="dxa"/>
            <w:gridSpan w:val="2"/>
          </w:tcPr>
          <w:p w:rsidR="00E8612F" w:rsidRPr="00D5762E" w:rsidRDefault="00007824" w:rsidP="00A45D89">
            <w:pPr>
              <w:bidi w:val="0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D5762E">
              <w:rPr>
                <w:b/>
                <w:bCs/>
                <w:color w:val="auto"/>
                <w:sz w:val="24"/>
                <w:szCs w:val="24"/>
              </w:rPr>
              <w:t>Сельскохозяйственные</w:t>
            </w:r>
            <w:proofErr w:type="spellEnd"/>
            <w:r w:rsidRPr="00D5762E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5762E">
              <w:rPr>
                <w:b/>
                <w:bCs/>
                <w:color w:val="auto"/>
                <w:sz w:val="24"/>
                <w:szCs w:val="24"/>
              </w:rPr>
              <w:t>продукты</w:t>
            </w:r>
            <w:proofErr w:type="spellEnd"/>
          </w:p>
        </w:tc>
      </w:tr>
      <w:tr w:rsidR="007E0E2A" w:rsidRPr="007E0E2A" w:rsidTr="00A45D89">
        <w:trPr>
          <w:jc w:val="center"/>
        </w:trPr>
        <w:tc>
          <w:tcPr>
            <w:tcW w:w="2724" w:type="dxa"/>
          </w:tcPr>
          <w:p w:rsidR="00E8612F" w:rsidRPr="007E0E2A" w:rsidRDefault="00A45D89" w:rsidP="00A45D89">
            <w:pPr>
              <w:bidi w:val="0"/>
              <w:rPr>
                <w:color w:val="auto"/>
                <w:sz w:val="24"/>
                <w:szCs w:val="24"/>
                <w:rtl/>
              </w:rPr>
            </w:pPr>
            <w:r w:rsidRPr="007E0E2A">
              <w:rPr>
                <w:color w:val="auto"/>
                <w:sz w:val="24"/>
                <w:szCs w:val="24"/>
                <w:lang w:val="ru-RU"/>
              </w:rPr>
              <w:t>1</w:t>
            </w:r>
            <w:r w:rsidR="00D5762E">
              <w:rPr>
                <w:color w:val="auto"/>
                <w:sz w:val="24"/>
                <w:szCs w:val="24"/>
                <w:lang w:val="ru-RU"/>
              </w:rPr>
              <w:t>0</w:t>
            </w:r>
            <w:r w:rsidRPr="007E0E2A">
              <w:rPr>
                <w:color w:val="auto"/>
                <w:sz w:val="24"/>
                <w:szCs w:val="24"/>
                <w:lang w:val="ru-RU"/>
              </w:rPr>
              <w:t>-2</w:t>
            </w:r>
            <w:r w:rsidR="00D5762E">
              <w:rPr>
                <w:color w:val="auto"/>
                <w:sz w:val="24"/>
                <w:szCs w:val="24"/>
                <w:lang w:val="ru-RU"/>
              </w:rPr>
              <w:t>0</w:t>
            </w:r>
            <w:r w:rsidRPr="007E0E2A">
              <w:rPr>
                <w:color w:val="auto"/>
                <w:sz w:val="24"/>
                <w:szCs w:val="24"/>
                <w:lang w:val="ru-RU"/>
              </w:rPr>
              <w:t xml:space="preserve"> литра на тысячу квадратных метров</w:t>
            </w:r>
          </w:p>
        </w:tc>
        <w:tc>
          <w:tcPr>
            <w:tcW w:w="4141" w:type="dxa"/>
          </w:tcPr>
          <w:p w:rsidR="009D5642" w:rsidRPr="00D5762E" w:rsidRDefault="00D5762E" w:rsidP="00A45D89">
            <w:pPr>
              <w:bidi w:val="0"/>
              <w:rPr>
                <w:color w:val="auto"/>
                <w:sz w:val="24"/>
                <w:szCs w:val="24"/>
                <w:rtl/>
                <w:lang w:val="ru-RU"/>
              </w:rPr>
            </w:pPr>
            <w:r w:rsidRPr="00D5762E">
              <w:rPr>
                <w:color w:val="auto"/>
                <w:sz w:val="28"/>
                <w:szCs w:val="28"/>
                <w:lang w:val="ru-RU"/>
              </w:rPr>
              <w:t>Начиная с начала вегетационного периода, при необходимости повторите</w:t>
            </w:r>
          </w:p>
        </w:tc>
        <w:tc>
          <w:tcPr>
            <w:tcW w:w="2945" w:type="dxa"/>
            <w:gridSpan w:val="2"/>
          </w:tcPr>
          <w:p w:rsidR="00E8612F" w:rsidRPr="00D5762E" w:rsidRDefault="00007824" w:rsidP="00A45D89">
            <w:pPr>
              <w:bidi w:val="0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D5762E">
              <w:rPr>
                <w:b/>
                <w:bCs/>
                <w:color w:val="auto"/>
                <w:sz w:val="24"/>
                <w:szCs w:val="24"/>
              </w:rPr>
              <w:t>Тепличная</w:t>
            </w:r>
            <w:proofErr w:type="spellEnd"/>
            <w:r w:rsidRPr="00D5762E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5762E">
              <w:rPr>
                <w:b/>
                <w:bCs/>
                <w:color w:val="auto"/>
                <w:sz w:val="24"/>
                <w:szCs w:val="24"/>
              </w:rPr>
              <w:t>продукция</w:t>
            </w:r>
            <w:proofErr w:type="spellEnd"/>
          </w:p>
        </w:tc>
      </w:tr>
      <w:tr w:rsidR="007E0E2A" w:rsidRPr="007E0E2A" w:rsidTr="00A45D89">
        <w:trPr>
          <w:trHeight w:val="465"/>
          <w:jc w:val="center"/>
        </w:trPr>
        <w:tc>
          <w:tcPr>
            <w:tcW w:w="2724" w:type="dxa"/>
            <w:tcBorders>
              <w:bottom w:val="nil"/>
            </w:tcBorders>
          </w:tcPr>
          <w:p w:rsidR="00A45D89" w:rsidRPr="007E0E2A" w:rsidRDefault="00D5762E" w:rsidP="00A45D89">
            <w:pPr>
              <w:bidi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2-3</w:t>
            </w:r>
            <w:r w:rsidR="00A45D89" w:rsidRPr="007E0E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A45D89" w:rsidRPr="007E0E2A">
              <w:rPr>
                <w:color w:val="auto"/>
                <w:sz w:val="24"/>
                <w:szCs w:val="24"/>
              </w:rPr>
              <w:t>литров</w:t>
            </w:r>
            <w:proofErr w:type="spellEnd"/>
            <w:r w:rsidR="00A45D89" w:rsidRPr="007E0E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A45D89" w:rsidRPr="007E0E2A">
              <w:rPr>
                <w:color w:val="auto"/>
                <w:sz w:val="24"/>
                <w:szCs w:val="24"/>
              </w:rPr>
              <w:t>на</w:t>
            </w:r>
            <w:proofErr w:type="spellEnd"/>
            <w:r w:rsidR="00A45D89" w:rsidRPr="007E0E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A45D89" w:rsidRPr="007E0E2A">
              <w:rPr>
                <w:color w:val="auto"/>
                <w:sz w:val="24"/>
                <w:szCs w:val="24"/>
              </w:rPr>
              <w:t>гектар</w:t>
            </w:r>
            <w:proofErr w:type="spellEnd"/>
          </w:p>
          <w:p w:rsidR="00A45D89" w:rsidRPr="007E0E2A" w:rsidRDefault="00A45D89" w:rsidP="00A45D89">
            <w:pPr>
              <w:bidi w:val="0"/>
              <w:rPr>
                <w:color w:val="auto"/>
                <w:sz w:val="24"/>
                <w:szCs w:val="24"/>
                <w:rtl/>
              </w:rPr>
            </w:pPr>
          </w:p>
        </w:tc>
        <w:tc>
          <w:tcPr>
            <w:tcW w:w="4154" w:type="dxa"/>
            <w:gridSpan w:val="2"/>
            <w:tcBorders>
              <w:bottom w:val="nil"/>
            </w:tcBorders>
          </w:tcPr>
          <w:p w:rsidR="00A45D89" w:rsidRPr="00D5762E" w:rsidRDefault="00D5762E" w:rsidP="00A45D89">
            <w:pPr>
              <w:bidi w:val="0"/>
              <w:rPr>
                <w:color w:val="auto"/>
                <w:sz w:val="24"/>
                <w:szCs w:val="24"/>
                <w:lang w:val="ru-RU"/>
              </w:rPr>
            </w:pPr>
            <w:r w:rsidRPr="00D5762E">
              <w:rPr>
                <w:color w:val="auto"/>
                <w:sz w:val="28"/>
                <w:szCs w:val="28"/>
                <w:lang w:val="ru-RU"/>
              </w:rPr>
              <w:t>Начиная с начала вегетационного периода, при необходимости повторите</w:t>
            </w:r>
          </w:p>
        </w:tc>
        <w:tc>
          <w:tcPr>
            <w:tcW w:w="2932" w:type="dxa"/>
            <w:tcBorders>
              <w:bottom w:val="nil"/>
            </w:tcBorders>
          </w:tcPr>
          <w:p w:rsidR="00A45D89" w:rsidRPr="00D5762E" w:rsidRDefault="00A45D89" w:rsidP="00A45D89">
            <w:pPr>
              <w:bidi w:val="0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D5762E">
              <w:rPr>
                <w:b/>
                <w:bCs/>
                <w:color w:val="auto"/>
                <w:sz w:val="24"/>
                <w:szCs w:val="24"/>
              </w:rPr>
              <w:t>Овощи</w:t>
            </w:r>
            <w:proofErr w:type="spellEnd"/>
            <w:r w:rsidRPr="00D5762E">
              <w:rPr>
                <w:b/>
                <w:bCs/>
                <w:color w:val="auto"/>
                <w:sz w:val="24"/>
                <w:szCs w:val="24"/>
              </w:rPr>
              <w:t xml:space="preserve"> и </w:t>
            </w:r>
            <w:r w:rsidRPr="00D5762E">
              <w:rPr>
                <w:b/>
                <w:bCs/>
                <w:color w:val="auto"/>
                <w:sz w:val="24"/>
                <w:szCs w:val="24"/>
                <w:lang w:val="ru-RU"/>
              </w:rPr>
              <w:t>Ф</w:t>
            </w:r>
            <w:proofErr w:type="spellStart"/>
            <w:r w:rsidRPr="00D5762E">
              <w:rPr>
                <w:b/>
                <w:bCs/>
                <w:color w:val="auto"/>
                <w:sz w:val="24"/>
                <w:szCs w:val="24"/>
              </w:rPr>
              <w:t>рукты</w:t>
            </w:r>
            <w:proofErr w:type="spellEnd"/>
          </w:p>
          <w:p w:rsidR="00A45D89" w:rsidRPr="00D5762E" w:rsidRDefault="00A45D89" w:rsidP="00A45D89">
            <w:pPr>
              <w:bidi w:val="0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7E0E2A" w:rsidRPr="007E0E2A" w:rsidTr="00A45D89">
        <w:trPr>
          <w:trHeight w:val="495"/>
          <w:jc w:val="center"/>
        </w:trPr>
        <w:tc>
          <w:tcPr>
            <w:tcW w:w="2724" w:type="dxa"/>
            <w:tcBorders>
              <w:top w:val="nil"/>
            </w:tcBorders>
          </w:tcPr>
          <w:p w:rsidR="00A45D89" w:rsidRPr="007E0E2A" w:rsidRDefault="00A45D89" w:rsidP="00A45D89">
            <w:pPr>
              <w:bidi w:val="0"/>
              <w:rPr>
                <w:color w:val="auto"/>
                <w:sz w:val="24"/>
                <w:szCs w:val="24"/>
                <w:rtl/>
              </w:rPr>
            </w:pPr>
          </w:p>
        </w:tc>
        <w:tc>
          <w:tcPr>
            <w:tcW w:w="4154" w:type="dxa"/>
            <w:gridSpan w:val="2"/>
            <w:tcBorders>
              <w:top w:val="nil"/>
            </w:tcBorders>
          </w:tcPr>
          <w:p w:rsidR="00A45D89" w:rsidRPr="007E0E2A" w:rsidRDefault="00A45D89" w:rsidP="00A45D89">
            <w:pPr>
              <w:bidi w:val="0"/>
              <w:rPr>
                <w:color w:val="auto"/>
                <w:sz w:val="24"/>
                <w:szCs w:val="24"/>
                <w:rtl/>
              </w:rPr>
            </w:pPr>
          </w:p>
        </w:tc>
        <w:tc>
          <w:tcPr>
            <w:tcW w:w="2932" w:type="dxa"/>
            <w:tcBorders>
              <w:top w:val="nil"/>
            </w:tcBorders>
          </w:tcPr>
          <w:p w:rsidR="00A45D89" w:rsidRPr="007E0E2A" w:rsidRDefault="00A45D89" w:rsidP="00A45D89">
            <w:pPr>
              <w:bidi w:val="0"/>
              <w:rPr>
                <w:color w:val="auto"/>
                <w:sz w:val="24"/>
                <w:szCs w:val="24"/>
                <w:rtl/>
              </w:rPr>
            </w:pPr>
          </w:p>
        </w:tc>
      </w:tr>
    </w:tbl>
    <w:p w:rsidR="00B85FA5" w:rsidRPr="007E0E2A" w:rsidRDefault="00B85FA5" w:rsidP="00CA412E">
      <w:pPr>
        <w:bidi w:val="0"/>
        <w:jc w:val="both"/>
        <w:rPr>
          <w:b/>
          <w:bCs/>
          <w:color w:val="auto"/>
          <w:sz w:val="28"/>
          <w:szCs w:val="28"/>
          <w:lang w:val="ru-RU"/>
        </w:rPr>
      </w:pPr>
    </w:p>
    <w:p w:rsidR="00271F29" w:rsidRPr="00271F29" w:rsidRDefault="00271F29" w:rsidP="00271F29">
      <w:pPr>
        <w:bidi w:val="0"/>
        <w:jc w:val="both"/>
        <w:rPr>
          <w:b/>
          <w:bCs/>
          <w:color w:val="auto"/>
          <w:sz w:val="28"/>
          <w:szCs w:val="28"/>
        </w:rPr>
      </w:pPr>
      <w:proofErr w:type="spellStart"/>
      <w:r w:rsidRPr="00271F29">
        <w:rPr>
          <w:b/>
          <w:bCs/>
          <w:color w:val="auto"/>
          <w:sz w:val="28"/>
          <w:szCs w:val="28"/>
        </w:rPr>
        <w:t>Особенности</w:t>
      </w:r>
      <w:proofErr w:type="spellEnd"/>
      <w:r w:rsidRPr="00271F29">
        <w:rPr>
          <w:b/>
          <w:bCs/>
          <w:color w:val="auto"/>
          <w:sz w:val="28"/>
          <w:szCs w:val="28"/>
        </w:rPr>
        <w:t xml:space="preserve"> и </w:t>
      </w:r>
      <w:proofErr w:type="spellStart"/>
      <w:r w:rsidRPr="00271F29">
        <w:rPr>
          <w:b/>
          <w:bCs/>
          <w:color w:val="auto"/>
          <w:sz w:val="28"/>
          <w:szCs w:val="28"/>
        </w:rPr>
        <w:t>отличия</w:t>
      </w:r>
      <w:proofErr w:type="spellEnd"/>
      <w:r w:rsidRPr="00271F29">
        <w:rPr>
          <w:b/>
          <w:bCs/>
          <w:color w:val="auto"/>
          <w:sz w:val="28"/>
          <w:szCs w:val="28"/>
        </w:rPr>
        <w:t xml:space="preserve"> </w:t>
      </w:r>
    </w:p>
    <w:p w:rsidR="00271F29" w:rsidRPr="00271F29" w:rsidRDefault="00271F29" w:rsidP="00271F29">
      <w:pPr>
        <w:bidi w:val="0"/>
        <w:jc w:val="both"/>
        <w:rPr>
          <w:color w:val="auto"/>
          <w:sz w:val="28"/>
          <w:szCs w:val="28"/>
          <w:lang w:val="ru-RU"/>
        </w:rPr>
      </w:pPr>
      <w:r w:rsidRPr="00271F29">
        <w:rPr>
          <w:color w:val="auto"/>
          <w:sz w:val="28"/>
          <w:szCs w:val="28"/>
          <w:lang w:val="ru-RU"/>
        </w:rPr>
        <w:t xml:space="preserve">-Помогает лучше выращивать растения на засоленных и солончаковых почвах. </w:t>
      </w:r>
    </w:p>
    <w:p w:rsidR="00271F29" w:rsidRPr="00271F29" w:rsidRDefault="00271F29" w:rsidP="00271F29">
      <w:pPr>
        <w:bidi w:val="0"/>
        <w:jc w:val="both"/>
        <w:rPr>
          <w:color w:val="auto"/>
          <w:sz w:val="28"/>
          <w:szCs w:val="28"/>
          <w:lang w:val="ru-RU"/>
        </w:rPr>
      </w:pPr>
      <w:r w:rsidRPr="00271F29">
        <w:rPr>
          <w:color w:val="auto"/>
          <w:sz w:val="28"/>
          <w:szCs w:val="28"/>
          <w:lang w:val="ru-RU"/>
        </w:rPr>
        <w:t xml:space="preserve">- Улучшить корневую систему и развитие корней </w:t>
      </w:r>
    </w:p>
    <w:p w:rsidR="00271F29" w:rsidRPr="00271F29" w:rsidRDefault="00271F29" w:rsidP="00271F29">
      <w:pPr>
        <w:bidi w:val="0"/>
        <w:jc w:val="both"/>
        <w:rPr>
          <w:color w:val="auto"/>
          <w:sz w:val="28"/>
          <w:szCs w:val="28"/>
          <w:lang w:val="ru-RU"/>
        </w:rPr>
      </w:pPr>
      <w:r w:rsidRPr="00271F29">
        <w:rPr>
          <w:color w:val="auto"/>
          <w:sz w:val="28"/>
          <w:szCs w:val="28"/>
          <w:lang w:val="ru-RU"/>
        </w:rPr>
        <w:lastRenderedPageBreak/>
        <w:t xml:space="preserve">-Помощь в обеспечении растений кальцием </w:t>
      </w:r>
    </w:p>
    <w:p w:rsidR="00271F29" w:rsidRPr="00271F29" w:rsidRDefault="00271F29" w:rsidP="00271F29">
      <w:pPr>
        <w:bidi w:val="0"/>
        <w:jc w:val="both"/>
        <w:rPr>
          <w:color w:val="auto"/>
          <w:sz w:val="28"/>
          <w:szCs w:val="28"/>
          <w:lang w:val="ru-RU"/>
        </w:rPr>
      </w:pPr>
      <w:r w:rsidRPr="00271F29">
        <w:rPr>
          <w:color w:val="auto"/>
          <w:sz w:val="28"/>
          <w:szCs w:val="28"/>
          <w:lang w:val="ru-RU"/>
        </w:rPr>
        <w:t xml:space="preserve">- Улучшение процесса катионного обмена почвы </w:t>
      </w:r>
    </w:p>
    <w:p w:rsidR="00271F29" w:rsidRPr="00271F29" w:rsidRDefault="00271F29" w:rsidP="00271F29">
      <w:pPr>
        <w:bidi w:val="0"/>
        <w:jc w:val="both"/>
        <w:rPr>
          <w:color w:val="auto"/>
          <w:sz w:val="28"/>
          <w:szCs w:val="28"/>
          <w:lang w:val="ru-RU"/>
        </w:rPr>
      </w:pPr>
      <w:r w:rsidRPr="00271F29">
        <w:rPr>
          <w:color w:val="auto"/>
          <w:sz w:val="28"/>
          <w:szCs w:val="28"/>
          <w:lang w:val="ru-RU"/>
        </w:rPr>
        <w:t xml:space="preserve">-Подъем органического вещества в почве </w:t>
      </w:r>
    </w:p>
    <w:p w:rsidR="00271F29" w:rsidRPr="00271F29" w:rsidRDefault="00271F29" w:rsidP="00271F29">
      <w:pPr>
        <w:bidi w:val="0"/>
        <w:jc w:val="both"/>
        <w:rPr>
          <w:color w:val="auto"/>
          <w:sz w:val="28"/>
          <w:szCs w:val="28"/>
          <w:lang w:val="ru-RU"/>
        </w:rPr>
      </w:pPr>
      <w:r w:rsidRPr="00271F29">
        <w:rPr>
          <w:color w:val="auto"/>
          <w:sz w:val="28"/>
          <w:szCs w:val="28"/>
          <w:lang w:val="ru-RU"/>
        </w:rPr>
        <w:t xml:space="preserve">-Снижение кислотности корневой среды </w:t>
      </w:r>
    </w:p>
    <w:p w:rsidR="00A45D89" w:rsidRPr="00271F29" w:rsidRDefault="00271F29" w:rsidP="00271F29">
      <w:pPr>
        <w:bidi w:val="0"/>
        <w:jc w:val="both"/>
        <w:rPr>
          <w:color w:val="auto"/>
          <w:sz w:val="28"/>
          <w:szCs w:val="28"/>
          <w:lang w:val="ru-RU"/>
        </w:rPr>
      </w:pPr>
      <w:r w:rsidRPr="00271F29">
        <w:rPr>
          <w:color w:val="auto"/>
          <w:sz w:val="28"/>
          <w:szCs w:val="28"/>
          <w:lang w:val="ru-RU"/>
        </w:rPr>
        <w:t>-Повышение адсорбционной способности материалов и элементов в почве</w:t>
      </w:r>
    </w:p>
    <w:p w:rsidR="00271F29" w:rsidRPr="00271F29" w:rsidRDefault="00271F29" w:rsidP="00271F29">
      <w:pPr>
        <w:bidi w:val="0"/>
        <w:jc w:val="both"/>
        <w:rPr>
          <w:color w:val="auto"/>
          <w:sz w:val="28"/>
          <w:szCs w:val="28"/>
          <w:lang w:val="ru-RU"/>
        </w:rPr>
      </w:pPr>
    </w:p>
    <w:p w:rsidR="00271F29" w:rsidRPr="0025355B" w:rsidRDefault="00271F29" w:rsidP="00271F29">
      <w:pPr>
        <w:bidi w:val="0"/>
        <w:jc w:val="both"/>
        <w:rPr>
          <w:b/>
          <w:bCs/>
          <w:color w:val="auto"/>
          <w:sz w:val="28"/>
          <w:szCs w:val="28"/>
          <w:lang w:val="ru-RU"/>
        </w:rPr>
      </w:pPr>
      <w:r w:rsidRPr="0025355B">
        <w:rPr>
          <w:b/>
          <w:bCs/>
          <w:color w:val="auto"/>
          <w:sz w:val="28"/>
          <w:szCs w:val="28"/>
          <w:lang w:val="ru-RU"/>
        </w:rPr>
        <w:t xml:space="preserve"> Особые соображения </w:t>
      </w:r>
    </w:p>
    <w:p w:rsidR="00271F29" w:rsidRPr="00271F29" w:rsidRDefault="00271F29" w:rsidP="00271F29">
      <w:pPr>
        <w:bidi w:val="0"/>
        <w:jc w:val="both"/>
        <w:rPr>
          <w:color w:val="auto"/>
          <w:sz w:val="28"/>
          <w:szCs w:val="28"/>
          <w:lang w:val="ru-RU"/>
        </w:rPr>
      </w:pPr>
      <w:r w:rsidRPr="00271F29">
        <w:rPr>
          <w:color w:val="auto"/>
          <w:sz w:val="28"/>
          <w:szCs w:val="28"/>
          <w:lang w:val="ru-RU"/>
        </w:rPr>
        <w:t xml:space="preserve">-Избегайте смешивания с щелочными соединениями, производными серы, соединениями фосфора и токсинами. </w:t>
      </w:r>
    </w:p>
    <w:p w:rsidR="00271F29" w:rsidRPr="00271F29" w:rsidRDefault="00271F29" w:rsidP="00271F29">
      <w:pPr>
        <w:bidi w:val="0"/>
        <w:jc w:val="both"/>
        <w:rPr>
          <w:color w:val="auto"/>
          <w:sz w:val="28"/>
          <w:szCs w:val="28"/>
          <w:lang w:val="ru-RU"/>
        </w:rPr>
      </w:pPr>
      <w:r w:rsidRPr="00271F29">
        <w:rPr>
          <w:color w:val="auto"/>
          <w:sz w:val="28"/>
          <w:szCs w:val="28"/>
          <w:lang w:val="ru-RU"/>
        </w:rPr>
        <w:t xml:space="preserve">- Если вам необходимо смешать с другими удобрениями и соединениями, обязательно смешайте и проверьте на ограниченном уровне перед использованием в больших количествах. </w:t>
      </w:r>
    </w:p>
    <w:p w:rsidR="00AA23A8" w:rsidRDefault="00271F29" w:rsidP="00271F29">
      <w:pPr>
        <w:bidi w:val="0"/>
        <w:jc w:val="both"/>
        <w:rPr>
          <w:color w:val="auto"/>
          <w:sz w:val="28"/>
          <w:szCs w:val="28"/>
          <w:lang w:val="ru-RU"/>
        </w:rPr>
      </w:pPr>
      <w:r w:rsidRPr="00271F29">
        <w:rPr>
          <w:color w:val="auto"/>
          <w:sz w:val="28"/>
          <w:szCs w:val="28"/>
          <w:lang w:val="ru-RU"/>
        </w:rPr>
        <w:t>-Обеспечьте регулярную и равномерную подачу удобрений во время полива.</w:t>
      </w:r>
    </w:p>
    <w:p w:rsidR="00271F29" w:rsidRDefault="00271F29" w:rsidP="00271F29">
      <w:pPr>
        <w:bidi w:val="0"/>
        <w:jc w:val="both"/>
        <w:rPr>
          <w:color w:val="auto"/>
          <w:sz w:val="28"/>
          <w:szCs w:val="28"/>
          <w:lang w:val="ru-RU"/>
        </w:rPr>
      </w:pPr>
    </w:p>
    <w:p w:rsidR="002375C4" w:rsidRPr="0025355B" w:rsidRDefault="00271F29" w:rsidP="00271F29">
      <w:pPr>
        <w:bidi w:val="0"/>
        <w:jc w:val="both"/>
        <w:rPr>
          <w:b/>
          <w:bCs/>
          <w:color w:val="auto"/>
          <w:sz w:val="28"/>
          <w:szCs w:val="28"/>
          <w:lang w:val="ru-RU"/>
        </w:rPr>
      </w:pPr>
      <w:r w:rsidRPr="0025355B">
        <w:rPr>
          <w:b/>
          <w:bCs/>
          <w:color w:val="auto"/>
          <w:sz w:val="28"/>
          <w:szCs w:val="28"/>
          <w:lang w:val="ru-RU"/>
        </w:rPr>
        <w:t xml:space="preserve">Общие Соображения </w:t>
      </w:r>
    </w:p>
    <w:p w:rsidR="002375C4" w:rsidRDefault="002375C4" w:rsidP="002375C4">
      <w:pPr>
        <w:bidi w:val="0"/>
        <w:jc w:val="both"/>
        <w:rPr>
          <w:color w:val="auto"/>
          <w:sz w:val="28"/>
          <w:szCs w:val="28"/>
          <w:lang w:val="ru-RU"/>
        </w:rPr>
      </w:pPr>
      <w:r w:rsidRPr="002375C4">
        <w:rPr>
          <w:color w:val="auto"/>
          <w:sz w:val="28"/>
          <w:szCs w:val="28"/>
          <w:lang w:val="ru-RU"/>
        </w:rPr>
        <w:t>-</w:t>
      </w:r>
      <w:r w:rsidR="00271F29" w:rsidRPr="002375C4">
        <w:rPr>
          <w:color w:val="auto"/>
          <w:sz w:val="28"/>
          <w:szCs w:val="28"/>
          <w:lang w:val="ru-RU"/>
        </w:rPr>
        <w:t xml:space="preserve">Рекомендуемые количества являются общими, и точное количество потребления следует определять в зависимости от возраста растения, степени дефицита элементов (на основе анализа почвы и листьев и условий окружающей среды) при консультации с компетентными экспертами. </w:t>
      </w:r>
    </w:p>
    <w:p w:rsidR="002375C4" w:rsidRDefault="002375C4" w:rsidP="002375C4">
      <w:pPr>
        <w:bidi w:val="0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-</w:t>
      </w:r>
      <w:r w:rsidR="00271F29" w:rsidRPr="002375C4">
        <w:rPr>
          <w:color w:val="auto"/>
          <w:sz w:val="28"/>
          <w:szCs w:val="28"/>
          <w:lang w:val="ru-RU"/>
        </w:rPr>
        <w:t xml:space="preserve">В связи с общностью приведенных выше рекомендаций, а также разнообразием климатических условий и сортов сельскохозяйственных продуктов перед массовым потреблением рекомендуется ограниченное тестирование. </w:t>
      </w:r>
    </w:p>
    <w:p w:rsidR="002375C4" w:rsidRDefault="002375C4" w:rsidP="002375C4">
      <w:pPr>
        <w:bidi w:val="0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-</w:t>
      </w:r>
      <w:r w:rsidR="00271F29" w:rsidRPr="002375C4">
        <w:rPr>
          <w:color w:val="auto"/>
          <w:sz w:val="28"/>
          <w:szCs w:val="28"/>
          <w:lang w:val="ru-RU"/>
        </w:rPr>
        <w:t xml:space="preserve">Избегайте употребления его напрямую, не разбавляя его водой в соответствии с инструкциями. </w:t>
      </w:r>
    </w:p>
    <w:p w:rsidR="002375C4" w:rsidRDefault="00271F29" w:rsidP="002375C4">
      <w:pPr>
        <w:bidi w:val="0"/>
        <w:jc w:val="both"/>
        <w:rPr>
          <w:color w:val="auto"/>
          <w:sz w:val="28"/>
          <w:szCs w:val="28"/>
          <w:lang w:val="ru-RU"/>
        </w:rPr>
      </w:pPr>
      <w:r w:rsidRPr="002375C4">
        <w:rPr>
          <w:color w:val="auto"/>
          <w:sz w:val="28"/>
          <w:szCs w:val="28"/>
          <w:lang w:val="ru-RU"/>
        </w:rPr>
        <w:t xml:space="preserve">- Производитель и </w:t>
      </w:r>
      <w:r w:rsidRPr="002375C4">
        <w:rPr>
          <w:b/>
          <w:bCs/>
          <w:color w:val="auto"/>
          <w:sz w:val="28"/>
          <w:szCs w:val="28"/>
          <w:lang w:val="ru-RU"/>
        </w:rPr>
        <w:t xml:space="preserve">компания </w:t>
      </w:r>
      <w:r w:rsidR="002375C4" w:rsidRPr="002375C4">
        <w:rPr>
          <w:b/>
          <w:bCs/>
          <w:color w:val="auto"/>
          <w:sz w:val="28"/>
          <w:szCs w:val="28"/>
          <w:lang w:val="ru-RU"/>
        </w:rPr>
        <w:t>Базарган Кала</w:t>
      </w:r>
      <w:r w:rsidR="002375C4" w:rsidRPr="00BA3878">
        <w:rPr>
          <w:color w:val="auto"/>
          <w:sz w:val="28"/>
          <w:szCs w:val="28"/>
          <w:lang w:val="ru-RU"/>
        </w:rPr>
        <w:t xml:space="preserve"> </w:t>
      </w:r>
      <w:r w:rsidRPr="002375C4">
        <w:rPr>
          <w:color w:val="auto"/>
          <w:sz w:val="28"/>
          <w:szCs w:val="28"/>
          <w:lang w:val="ru-RU"/>
        </w:rPr>
        <w:t xml:space="preserve">не несут ответственности за факторы, не зависящие от производителя, или за неправильное использование этого продукта. </w:t>
      </w:r>
    </w:p>
    <w:p w:rsidR="002375C4" w:rsidRDefault="00271F29" w:rsidP="002375C4">
      <w:pPr>
        <w:bidi w:val="0"/>
        <w:jc w:val="both"/>
        <w:rPr>
          <w:color w:val="auto"/>
          <w:sz w:val="28"/>
          <w:szCs w:val="28"/>
          <w:lang w:val="ru-RU"/>
        </w:rPr>
      </w:pPr>
      <w:r w:rsidRPr="002375C4">
        <w:rPr>
          <w:color w:val="auto"/>
          <w:sz w:val="28"/>
          <w:szCs w:val="28"/>
          <w:lang w:val="ru-RU"/>
        </w:rPr>
        <w:t xml:space="preserve">- Хранить при температуре от 5 до 30 градусов Цельсия в основной упаковке вдали от прямых солнечных лучей и легковоспламеняющихся материалов. </w:t>
      </w:r>
    </w:p>
    <w:p w:rsidR="00271F29" w:rsidRPr="002375C4" w:rsidRDefault="002375C4" w:rsidP="002375C4">
      <w:pPr>
        <w:bidi w:val="0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-</w:t>
      </w:r>
      <w:r w:rsidR="00271F29" w:rsidRPr="002375C4">
        <w:rPr>
          <w:color w:val="auto"/>
          <w:sz w:val="28"/>
          <w:szCs w:val="28"/>
          <w:lang w:val="ru-RU"/>
        </w:rPr>
        <w:t>Хорошо взболтать перед использованием и использовать перчатки и защитные очки.</w:t>
      </w:r>
    </w:p>
    <w:p w:rsidR="007E0E2A" w:rsidRPr="007E0E2A" w:rsidRDefault="007E0E2A" w:rsidP="007E0E2A">
      <w:pPr>
        <w:bidi w:val="0"/>
        <w:jc w:val="both"/>
        <w:rPr>
          <w:color w:val="auto"/>
          <w:sz w:val="28"/>
          <w:szCs w:val="28"/>
          <w:lang w:val="ru-RU"/>
        </w:rPr>
      </w:pPr>
    </w:p>
    <w:p w:rsidR="00C075D6" w:rsidRPr="007E0E2A" w:rsidRDefault="00C075D6" w:rsidP="007E0E2A">
      <w:pPr>
        <w:bidi w:val="0"/>
        <w:rPr>
          <w:color w:val="auto"/>
          <w:sz w:val="28"/>
          <w:szCs w:val="28"/>
          <w:lang w:val="ru-RU"/>
        </w:rPr>
      </w:pPr>
    </w:p>
    <w:p w:rsidR="009260A1" w:rsidRPr="007E0E2A" w:rsidRDefault="009260A1" w:rsidP="00D91510">
      <w:pPr>
        <w:ind w:left="3536" w:hanging="3176"/>
        <w:rPr>
          <w:b/>
          <w:bCs/>
          <w:color w:val="auto"/>
          <w:sz w:val="28"/>
          <w:szCs w:val="28"/>
          <w:lang w:val="ru-RU"/>
        </w:rPr>
      </w:pPr>
      <w:r w:rsidRPr="007E0E2A">
        <w:rPr>
          <w:b/>
          <w:bCs/>
          <w:color w:val="auto"/>
          <w:sz w:val="28"/>
          <w:szCs w:val="28"/>
          <w:lang w:val="ru-RU"/>
        </w:rPr>
        <w:t xml:space="preserve">Телефон: </w:t>
      </w:r>
      <w:r w:rsidRPr="007E0E2A">
        <w:rPr>
          <w:color w:val="auto"/>
          <w:sz w:val="28"/>
          <w:szCs w:val="28"/>
          <w:lang w:val="ru-RU"/>
        </w:rPr>
        <w:t>021-42554 / 88603949</w:t>
      </w:r>
      <w:r w:rsidR="00D91510" w:rsidRPr="007E0E2A">
        <w:rPr>
          <w:color w:val="auto"/>
          <w:sz w:val="28"/>
          <w:szCs w:val="28"/>
          <w:lang w:val="ru-RU"/>
        </w:rPr>
        <w:t xml:space="preserve">   </w:t>
      </w:r>
    </w:p>
    <w:p w:rsidR="009260A1" w:rsidRPr="007E0E2A" w:rsidRDefault="009260A1" w:rsidP="00D91510">
      <w:pPr>
        <w:ind w:left="3536" w:hanging="3176"/>
        <w:rPr>
          <w:color w:val="auto"/>
          <w:sz w:val="28"/>
          <w:szCs w:val="28"/>
          <w:lang w:val="ru-RU"/>
        </w:rPr>
      </w:pPr>
      <w:r w:rsidRPr="007E0E2A">
        <w:rPr>
          <w:b/>
          <w:bCs/>
          <w:color w:val="auto"/>
          <w:sz w:val="28"/>
          <w:szCs w:val="28"/>
          <w:lang w:val="ru-RU"/>
        </w:rPr>
        <w:t xml:space="preserve">Веб-сайт: </w:t>
      </w:r>
      <w:r w:rsidRPr="007E0E2A">
        <w:rPr>
          <w:color w:val="auto"/>
          <w:sz w:val="28"/>
          <w:szCs w:val="28"/>
        </w:rPr>
        <w:t>www</w:t>
      </w:r>
      <w:r w:rsidRPr="007E0E2A">
        <w:rPr>
          <w:color w:val="auto"/>
          <w:sz w:val="28"/>
          <w:szCs w:val="28"/>
          <w:lang w:val="ru-RU"/>
        </w:rPr>
        <w:t>.</w:t>
      </w:r>
      <w:proofErr w:type="spellStart"/>
      <w:r w:rsidRPr="007E0E2A">
        <w:rPr>
          <w:color w:val="auto"/>
          <w:sz w:val="28"/>
          <w:szCs w:val="28"/>
        </w:rPr>
        <w:t>bazargankala</w:t>
      </w:r>
      <w:proofErr w:type="spellEnd"/>
      <w:r w:rsidRPr="007E0E2A">
        <w:rPr>
          <w:color w:val="auto"/>
          <w:sz w:val="28"/>
          <w:szCs w:val="28"/>
          <w:lang w:val="ru-RU"/>
        </w:rPr>
        <w:t>.</w:t>
      </w:r>
      <w:r w:rsidRPr="007E0E2A">
        <w:rPr>
          <w:color w:val="auto"/>
          <w:sz w:val="28"/>
          <w:szCs w:val="28"/>
        </w:rPr>
        <w:t>com</w:t>
      </w:r>
    </w:p>
    <w:p w:rsidR="009260A1" w:rsidRPr="007E0E2A" w:rsidRDefault="009260A1" w:rsidP="00D91510">
      <w:pPr>
        <w:ind w:left="3536" w:hanging="3176"/>
        <w:rPr>
          <w:color w:val="auto"/>
          <w:sz w:val="28"/>
          <w:szCs w:val="28"/>
          <w:lang w:bidi="fa-IR"/>
        </w:rPr>
      </w:pPr>
      <w:r w:rsidRPr="007E0E2A">
        <w:rPr>
          <w:b/>
          <w:bCs/>
          <w:color w:val="auto"/>
          <w:sz w:val="28"/>
          <w:szCs w:val="28"/>
          <w:lang w:val="ru-RU" w:bidi="fa-IR"/>
        </w:rPr>
        <w:t>Инстаграм</w:t>
      </w:r>
      <w:r w:rsidRPr="007E0E2A">
        <w:rPr>
          <w:b/>
          <w:bCs/>
          <w:color w:val="auto"/>
          <w:sz w:val="28"/>
          <w:szCs w:val="28"/>
          <w:lang w:val="ru-RU"/>
        </w:rPr>
        <w:t>:</w:t>
      </w:r>
      <w:r w:rsidRPr="007E0E2A">
        <w:rPr>
          <w:color w:val="auto"/>
          <w:sz w:val="28"/>
          <w:szCs w:val="28"/>
          <w:lang w:val="ru-RU"/>
        </w:rPr>
        <w:t xml:space="preserve"> @</w:t>
      </w:r>
      <w:proofErr w:type="spellStart"/>
      <w:r w:rsidRPr="007E0E2A">
        <w:rPr>
          <w:color w:val="auto"/>
          <w:sz w:val="28"/>
          <w:szCs w:val="28"/>
        </w:rPr>
        <w:t>bazargankala</w:t>
      </w:r>
      <w:proofErr w:type="spellEnd"/>
      <w:r w:rsidR="00D91510" w:rsidRPr="007E0E2A">
        <w:rPr>
          <w:color w:val="auto"/>
          <w:sz w:val="28"/>
          <w:szCs w:val="28"/>
        </w:rPr>
        <w:t xml:space="preserve">          </w:t>
      </w:r>
    </w:p>
    <w:p w:rsidR="00895B87" w:rsidRPr="007E0E2A" w:rsidRDefault="00895B87" w:rsidP="00895B87">
      <w:pPr>
        <w:bidi w:val="0"/>
        <w:jc w:val="right"/>
        <w:rPr>
          <w:color w:val="auto"/>
          <w:sz w:val="28"/>
          <w:szCs w:val="28"/>
          <w:lang w:val="ru-RU" w:bidi="fa-IR"/>
        </w:rPr>
      </w:pPr>
    </w:p>
    <w:sectPr w:rsidR="00895B87" w:rsidRPr="007E0E2A" w:rsidSect="00652F45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8D5" w:rsidRDefault="008C18D5" w:rsidP="0025355B">
      <w:r>
        <w:separator/>
      </w:r>
    </w:p>
  </w:endnote>
  <w:endnote w:type="continuationSeparator" w:id="0">
    <w:p w:rsidR="008C18D5" w:rsidRDefault="008C18D5" w:rsidP="00253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8D5" w:rsidRDefault="008C18D5" w:rsidP="0025355B">
      <w:r>
        <w:separator/>
      </w:r>
    </w:p>
  </w:footnote>
  <w:footnote w:type="continuationSeparator" w:id="0">
    <w:p w:rsidR="008C18D5" w:rsidRDefault="008C18D5" w:rsidP="0025355B">
      <w:r>
        <w:continuationSeparator/>
      </w:r>
    </w:p>
  </w:footnote>
  <w:footnote w:id="1">
    <w:p w:rsidR="0025355B" w:rsidRPr="0025355B" w:rsidRDefault="0025355B">
      <w:pPr>
        <w:pStyle w:val="FootnoteText"/>
        <w:rPr>
          <w:rFonts w:hint="cs"/>
          <w:rtl/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fa-IR"/>
        </w:rPr>
        <w:t>نوتریتک سالت گان 1303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851BF1"/>
    <w:multiLevelType w:val="hybridMultilevel"/>
    <w:tmpl w:val="1324C682"/>
    <w:lvl w:ilvl="0" w:tplc="DF160DB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FEE"/>
    <w:rsid w:val="00007824"/>
    <w:rsid w:val="00007889"/>
    <w:rsid w:val="00083D0F"/>
    <w:rsid w:val="000C3BBC"/>
    <w:rsid w:val="001075FB"/>
    <w:rsid w:val="00141559"/>
    <w:rsid w:val="001A7963"/>
    <w:rsid w:val="002375C4"/>
    <w:rsid w:val="0025355B"/>
    <w:rsid w:val="00271F29"/>
    <w:rsid w:val="002825C5"/>
    <w:rsid w:val="0029154E"/>
    <w:rsid w:val="002B6221"/>
    <w:rsid w:val="002C0096"/>
    <w:rsid w:val="00373BDE"/>
    <w:rsid w:val="00382B35"/>
    <w:rsid w:val="003D6AA5"/>
    <w:rsid w:val="00497D36"/>
    <w:rsid w:val="005272CD"/>
    <w:rsid w:val="005902F4"/>
    <w:rsid w:val="00600BC0"/>
    <w:rsid w:val="00652F45"/>
    <w:rsid w:val="0065612D"/>
    <w:rsid w:val="00686977"/>
    <w:rsid w:val="006A0BA2"/>
    <w:rsid w:val="00740B07"/>
    <w:rsid w:val="007D6A57"/>
    <w:rsid w:val="007E0E2A"/>
    <w:rsid w:val="007E46CE"/>
    <w:rsid w:val="00836C7E"/>
    <w:rsid w:val="00895B87"/>
    <w:rsid w:val="008A55CB"/>
    <w:rsid w:val="008C18D5"/>
    <w:rsid w:val="00912FEE"/>
    <w:rsid w:val="009260A1"/>
    <w:rsid w:val="0098417C"/>
    <w:rsid w:val="009D5642"/>
    <w:rsid w:val="00A45D89"/>
    <w:rsid w:val="00AA23A8"/>
    <w:rsid w:val="00AD424A"/>
    <w:rsid w:val="00AF22A4"/>
    <w:rsid w:val="00B57571"/>
    <w:rsid w:val="00B85FA5"/>
    <w:rsid w:val="00BA3878"/>
    <w:rsid w:val="00C075D6"/>
    <w:rsid w:val="00CA412E"/>
    <w:rsid w:val="00CB5817"/>
    <w:rsid w:val="00CE000A"/>
    <w:rsid w:val="00D02480"/>
    <w:rsid w:val="00D5762E"/>
    <w:rsid w:val="00D91510"/>
    <w:rsid w:val="00E8612F"/>
    <w:rsid w:val="00F8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6D9F94-300E-4E3C-A6C5-DDD3A4D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12D"/>
    <w:pPr>
      <w:bidi/>
      <w:spacing w:after="0" w:line="240" w:lineRule="auto"/>
    </w:pPr>
    <w:rPr>
      <w:rFonts w:ascii="Times New Roman" w:hAnsi="Times New Roman" w:cs="Times New Roman"/>
      <w:color w:val="212120"/>
      <w:kern w:val="28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612D"/>
    <w:pPr>
      <w:keepNext/>
      <w:keepLines/>
      <w:bidi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612D"/>
    <w:pPr>
      <w:keepNext/>
      <w:keepLines/>
      <w:bidi w:val="0"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5612D"/>
    <w:pPr>
      <w:keepNext/>
      <w:keepLines/>
      <w:bidi w:val="0"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612D"/>
    <w:rPr>
      <w:rFonts w:asciiTheme="majorHAnsi" w:eastAsiaTheme="majorEastAsia" w:hAnsiTheme="majorHAnsi" w:cstheme="majorBidi"/>
      <w:color w:val="2E74B5" w:themeColor="accent1" w:themeShade="BF"/>
      <w:kern w:val="28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65612D"/>
    <w:rPr>
      <w:rFonts w:asciiTheme="majorHAnsi" w:eastAsiaTheme="majorEastAsia" w:hAnsiTheme="majorHAnsi" w:cstheme="majorBidi"/>
      <w:color w:val="2E74B5" w:themeColor="accent1" w:themeShade="BF"/>
      <w:kern w:val="28"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5612D"/>
    <w:rPr>
      <w:rFonts w:asciiTheme="majorHAnsi" w:eastAsiaTheme="majorEastAsia" w:hAnsiTheme="majorHAnsi" w:cstheme="majorBidi"/>
      <w:i/>
      <w:iCs/>
      <w:color w:val="2E74B5" w:themeColor="accent1" w:themeShade="BF"/>
      <w:kern w:val="28"/>
      <w:sz w:val="20"/>
      <w:szCs w:val="20"/>
      <w:lang w:bidi="ar-SA"/>
    </w:rPr>
  </w:style>
  <w:style w:type="character" w:styleId="Emphasis">
    <w:name w:val="Emphasis"/>
    <w:basedOn w:val="DefaultParagraphFont"/>
    <w:uiPriority w:val="20"/>
    <w:qFormat/>
    <w:rsid w:val="0065612D"/>
    <w:rPr>
      <w:i/>
      <w:iCs/>
    </w:rPr>
  </w:style>
  <w:style w:type="table" w:styleId="TableGrid">
    <w:name w:val="Table Grid"/>
    <w:basedOn w:val="TableNormal"/>
    <w:uiPriority w:val="39"/>
    <w:rsid w:val="00600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0BC0"/>
    <w:rPr>
      <w:color w:val="0563C1" w:themeColor="hyperlink"/>
      <w:u w:val="single"/>
    </w:rPr>
  </w:style>
  <w:style w:type="character" w:customStyle="1" w:styleId="jlqj4b">
    <w:name w:val="jlqj4b"/>
    <w:basedOn w:val="DefaultParagraphFont"/>
    <w:rsid w:val="00600BC0"/>
  </w:style>
  <w:style w:type="character" w:customStyle="1" w:styleId="viiyi">
    <w:name w:val="viiyi"/>
    <w:basedOn w:val="DefaultParagraphFont"/>
    <w:rsid w:val="00B57571"/>
  </w:style>
  <w:style w:type="paragraph" w:styleId="ListParagraph">
    <w:name w:val="List Paragraph"/>
    <w:basedOn w:val="Normal"/>
    <w:uiPriority w:val="34"/>
    <w:qFormat/>
    <w:rsid w:val="007E0E2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5355B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55B"/>
    <w:rPr>
      <w:rFonts w:ascii="Times New Roman" w:hAnsi="Times New Roman" w:cs="Times New Roman"/>
      <w:color w:val="212120"/>
      <w:kern w:val="28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2535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F3CF8-38A7-493F-A3CC-0C8F465D0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Asan system</dc:creator>
  <cp:keywords/>
  <dc:description/>
  <cp:lastModifiedBy>Asan system</cp:lastModifiedBy>
  <cp:revision>18</cp:revision>
  <dcterms:created xsi:type="dcterms:W3CDTF">2021-10-01T23:25:00Z</dcterms:created>
  <dcterms:modified xsi:type="dcterms:W3CDTF">2021-10-05T13:47:00Z</dcterms:modified>
</cp:coreProperties>
</file>